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1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F6521" w:rsidRDefault="00EF6521" w:rsidP="00EF6521">
      <w:pPr>
        <w:ind w:right="1700"/>
        <w:jc w:val="center"/>
        <w:rPr>
          <w:sz w:val="24"/>
        </w:rPr>
      </w:pPr>
    </w:p>
    <w:p w:rsidR="00EF6521" w:rsidRDefault="00EF6521" w:rsidP="00EF6521">
      <w:pPr>
        <w:pStyle w:val="1"/>
        <w:rPr>
          <w:spacing w:val="40"/>
        </w:rPr>
      </w:pPr>
    </w:p>
    <w:p w:rsidR="00EF6521" w:rsidRDefault="00EF6521" w:rsidP="00EF652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F6521" w:rsidRDefault="00EF6521" w:rsidP="00EF6521">
      <w:pPr>
        <w:jc w:val="center"/>
      </w:pPr>
    </w:p>
    <w:p w:rsidR="00EF6521" w:rsidRPr="00761642" w:rsidRDefault="00EF6521" w:rsidP="00EF6521">
      <w:pPr>
        <w:jc w:val="center"/>
      </w:pPr>
    </w:p>
    <w:p w:rsidR="00EF6521" w:rsidRDefault="00EF6521" w:rsidP="00EF652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F6521" w:rsidTr="004450AD">
        <w:trPr>
          <w:cantSplit/>
          <w:trHeight w:val="220"/>
        </w:trPr>
        <w:tc>
          <w:tcPr>
            <w:tcW w:w="534" w:type="dxa"/>
          </w:tcPr>
          <w:p w:rsidR="00EF6521" w:rsidRDefault="00EF6521" w:rsidP="004450A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F6521" w:rsidRDefault="00836212" w:rsidP="004450AD">
            <w:pPr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449" w:type="dxa"/>
          </w:tcPr>
          <w:p w:rsidR="00EF6521" w:rsidRDefault="00EF6521" w:rsidP="004450A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F6521" w:rsidRDefault="00836212" w:rsidP="004450AD">
            <w:pPr>
              <w:rPr>
                <w:sz w:val="24"/>
              </w:rPr>
            </w:pPr>
            <w:r>
              <w:rPr>
                <w:sz w:val="24"/>
              </w:rPr>
              <w:t>110-37-104-24</w:t>
            </w:r>
          </w:p>
        </w:tc>
        <w:tc>
          <w:tcPr>
            <w:tcW w:w="794" w:type="dxa"/>
            <w:vMerge w:val="restart"/>
          </w:tcPr>
          <w:p w:rsidR="00EF6521" w:rsidRDefault="00EF6521" w:rsidP="004450AD"/>
        </w:tc>
      </w:tr>
      <w:tr w:rsidR="00EF6521" w:rsidTr="004450AD">
        <w:trPr>
          <w:cantSplit/>
          <w:trHeight w:val="220"/>
        </w:trPr>
        <w:tc>
          <w:tcPr>
            <w:tcW w:w="4139" w:type="dxa"/>
            <w:gridSpan w:val="4"/>
          </w:tcPr>
          <w:p w:rsidR="00EF6521" w:rsidRDefault="00EF6521" w:rsidP="004450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EF6521" w:rsidRDefault="00EF6521" w:rsidP="004450AD"/>
        </w:tc>
      </w:tr>
    </w:tbl>
    <w:p w:rsidR="00EF6521" w:rsidRDefault="00EF6521" w:rsidP="00EF6521">
      <w:pPr>
        <w:rPr>
          <w:sz w:val="18"/>
        </w:rPr>
      </w:pPr>
    </w:p>
    <w:p w:rsidR="00EF6521" w:rsidRDefault="00EF6521" w:rsidP="00EF652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F6521" w:rsidTr="004450AD">
        <w:trPr>
          <w:cantSplit/>
        </w:trPr>
        <w:tc>
          <w:tcPr>
            <w:tcW w:w="142" w:type="dxa"/>
          </w:tcPr>
          <w:p w:rsidR="00EF6521" w:rsidRDefault="00EF6521" w:rsidP="004450A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F6521" w:rsidRDefault="00EF6521" w:rsidP="004450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F6521" w:rsidRDefault="00EF6521" w:rsidP="004450A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F6521" w:rsidRPr="00B204A1" w:rsidRDefault="00EF6521" w:rsidP="004450AD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</w:t>
            </w:r>
            <w:r>
              <w:rPr>
                <w:sz w:val="24"/>
                <w:szCs w:val="24"/>
              </w:rPr>
              <w:t xml:space="preserve"> постановление</w:t>
            </w:r>
            <w:r w:rsidRPr="00E62DF0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№ 110-37-</w:t>
            </w:r>
            <w:r>
              <w:rPr>
                <w:sz w:val="24"/>
                <w:szCs w:val="24"/>
              </w:rPr>
              <w:t>786-22</w:t>
            </w:r>
            <w:r w:rsidRPr="00E62DF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08.07.2022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EF6521" w:rsidRDefault="00EF6521" w:rsidP="004450A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F6521" w:rsidRDefault="00EF6521" w:rsidP="00EF6521"/>
    <w:p w:rsidR="00EF6521" w:rsidRDefault="00EF6521" w:rsidP="00EF6521"/>
    <w:p w:rsidR="00EF6521" w:rsidRDefault="00EF6521" w:rsidP="00EF6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EF6521" w:rsidRDefault="00EF6521" w:rsidP="00EF65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F6521" w:rsidRPr="00015CA5" w:rsidRDefault="00EF6521" w:rsidP="00EF6521">
      <w:pPr>
        <w:ind w:firstLine="708"/>
        <w:jc w:val="both"/>
        <w:rPr>
          <w:sz w:val="28"/>
          <w:szCs w:val="28"/>
        </w:rPr>
      </w:pPr>
      <w:r w:rsidRPr="00015CA5">
        <w:rPr>
          <w:sz w:val="28"/>
          <w:szCs w:val="28"/>
        </w:rPr>
        <w:t xml:space="preserve">1. </w:t>
      </w:r>
      <w:proofErr w:type="gramStart"/>
      <w:r w:rsidRPr="00015CA5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110-37-786-22 от 08.07.2022 «Об оплате труда руководителей муниципальных учреждений, находящихся в ведении муниципального образования «город Саянск» (далее–постановление) (в редакции № 110-37-1119-22 от 06.10.2022</w:t>
      </w:r>
      <w:r w:rsidR="009E4A0A" w:rsidRPr="00015CA5">
        <w:rPr>
          <w:sz w:val="28"/>
          <w:szCs w:val="28"/>
        </w:rPr>
        <w:t>, № 110-37-887-23 от 03.08.2023</w:t>
      </w:r>
      <w:r w:rsidRPr="00015CA5">
        <w:rPr>
          <w:sz w:val="28"/>
          <w:szCs w:val="28"/>
        </w:rPr>
        <w:t xml:space="preserve">) (опубликовано в газете «Саянские зори» </w:t>
      </w:r>
      <w:r w:rsidR="00015CA5">
        <w:rPr>
          <w:sz w:val="28"/>
          <w:szCs w:val="28"/>
        </w:rPr>
        <w:t xml:space="preserve">№ 27 от  14.07.2022, </w:t>
      </w:r>
      <w:r w:rsidRPr="00015CA5">
        <w:rPr>
          <w:sz w:val="28"/>
          <w:szCs w:val="28"/>
        </w:rPr>
        <w:t>№  40 от 13.10.2022 стр.8 вкладыша</w:t>
      </w:r>
      <w:r w:rsidR="00AA6D63" w:rsidRPr="00015CA5">
        <w:rPr>
          <w:sz w:val="28"/>
          <w:szCs w:val="28"/>
        </w:rPr>
        <w:t>,</w:t>
      </w:r>
      <w:r w:rsidR="00AA6D63" w:rsidRPr="00015CA5">
        <w:rPr>
          <w:rFonts w:ascii="Segoe UI" w:eastAsiaTheme="minorHAnsi" w:hAnsi="Segoe UI" w:cs="Segoe UI"/>
          <w:sz w:val="24"/>
          <w:szCs w:val="24"/>
          <w:lang w:val="x-none" w:eastAsia="en-US"/>
        </w:rPr>
        <w:t xml:space="preserve">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 xml:space="preserve">№ 31  </w:t>
      </w:r>
      <w:r w:rsidR="00015CA5" w:rsidRPr="00015CA5">
        <w:rPr>
          <w:rFonts w:eastAsiaTheme="minorHAnsi"/>
          <w:sz w:val="28"/>
          <w:szCs w:val="28"/>
          <w:lang w:val="x-none" w:eastAsia="en-US"/>
        </w:rPr>
        <w:t xml:space="preserve">от 10.08.2023 г.,  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>стр. 11 вкладыша</w:t>
      </w:r>
      <w:r w:rsidRPr="00015CA5">
        <w:rPr>
          <w:sz w:val="28"/>
          <w:szCs w:val="28"/>
        </w:rPr>
        <w:t>) следующие изменения:</w:t>
      </w:r>
      <w:proofErr w:type="gramEnd"/>
    </w:p>
    <w:p w:rsidR="00AA6D63" w:rsidRPr="00015CA5" w:rsidRDefault="008722CA" w:rsidP="00F90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CA5">
        <w:rPr>
          <w:color w:val="auto"/>
          <w:sz w:val="28"/>
          <w:szCs w:val="28"/>
        </w:rPr>
        <w:t>1.1</w:t>
      </w:r>
      <w:r w:rsidR="00F9073C" w:rsidRPr="00015CA5">
        <w:rPr>
          <w:color w:val="auto"/>
          <w:sz w:val="28"/>
          <w:szCs w:val="28"/>
        </w:rPr>
        <w:t xml:space="preserve">. </w:t>
      </w:r>
      <w:r w:rsidR="0026637E">
        <w:rPr>
          <w:color w:val="auto"/>
          <w:sz w:val="28"/>
          <w:szCs w:val="28"/>
        </w:rPr>
        <w:t>Пункт 3.2</w:t>
      </w:r>
      <w:r w:rsidR="00AA6D63" w:rsidRPr="00015CA5">
        <w:rPr>
          <w:color w:val="auto"/>
          <w:sz w:val="28"/>
          <w:szCs w:val="28"/>
        </w:rPr>
        <w:t xml:space="preserve"> </w:t>
      </w:r>
      <w:r w:rsidR="0026637E">
        <w:rPr>
          <w:color w:val="auto"/>
          <w:sz w:val="28"/>
          <w:szCs w:val="28"/>
        </w:rPr>
        <w:t>Приложения № 3</w:t>
      </w:r>
      <w:r w:rsidR="00015CA5">
        <w:rPr>
          <w:color w:val="auto"/>
          <w:sz w:val="28"/>
          <w:szCs w:val="28"/>
        </w:rPr>
        <w:t xml:space="preserve"> </w:t>
      </w:r>
      <w:r w:rsidRPr="00015CA5">
        <w:rPr>
          <w:color w:val="auto"/>
          <w:sz w:val="28"/>
          <w:szCs w:val="28"/>
        </w:rPr>
        <w:t xml:space="preserve">к постановлению </w:t>
      </w:r>
      <w:r w:rsidR="00AA6D63" w:rsidRPr="00015CA5">
        <w:rPr>
          <w:color w:val="auto"/>
          <w:sz w:val="28"/>
          <w:szCs w:val="28"/>
        </w:rPr>
        <w:t>изложить в следующей редакции:</w:t>
      </w:r>
    </w:p>
    <w:p w:rsidR="0026637E" w:rsidRPr="0026637E" w:rsidRDefault="00AA6D63" w:rsidP="00266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7E">
        <w:rPr>
          <w:rFonts w:ascii="Times New Roman" w:hAnsi="Times New Roman" w:cs="Times New Roman"/>
          <w:sz w:val="28"/>
          <w:szCs w:val="28"/>
        </w:rPr>
        <w:t>«</w:t>
      </w:r>
      <w:r w:rsidR="0026637E" w:rsidRPr="0026637E">
        <w:rPr>
          <w:rFonts w:ascii="Times New Roman" w:hAnsi="Times New Roman" w:cs="Times New Roman"/>
          <w:sz w:val="28"/>
          <w:szCs w:val="28"/>
        </w:rPr>
        <w:t xml:space="preserve">3.2. Общий размер премии начисляется за выполнение каждого показателя.    </w:t>
      </w:r>
    </w:p>
    <w:p w:rsidR="0026637E" w:rsidRPr="0026637E" w:rsidRDefault="0026637E" w:rsidP="00266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7E">
        <w:rPr>
          <w:rFonts w:ascii="Times New Roman" w:hAnsi="Times New Roman" w:cs="Times New Roman"/>
          <w:sz w:val="28"/>
          <w:szCs w:val="28"/>
        </w:rPr>
        <w:t>Премирование руководителей  учреждений осуществляется в следующих размерах:</w:t>
      </w:r>
    </w:p>
    <w:p w:rsidR="0026637E" w:rsidRPr="0026637E" w:rsidRDefault="0026637E" w:rsidP="002663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637E">
        <w:rPr>
          <w:sz w:val="28"/>
          <w:szCs w:val="28"/>
        </w:rPr>
        <w:t>- МУ «Управление обслуживания социальной сферы»</w:t>
      </w:r>
    </w:p>
    <w:p w:rsidR="0026637E" w:rsidRPr="003C0D42" w:rsidRDefault="0026637E" w:rsidP="0026637E">
      <w:pPr>
        <w:tabs>
          <w:tab w:val="left" w:pos="1210"/>
        </w:tabs>
        <w:jc w:val="center"/>
      </w:pPr>
    </w:p>
    <w:tbl>
      <w:tblPr>
        <w:tblStyle w:val="a3"/>
        <w:tblW w:w="8397" w:type="dxa"/>
        <w:tblInd w:w="675" w:type="dxa"/>
        <w:tblLook w:val="04A0" w:firstRow="1" w:lastRow="0" w:firstColumn="1" w:lastColumn="0" w:noHBand="0" w:noVBand="1"/>
      </w:tblPr>
      <w:tblGrid>
        <w:gridCol w:w="6379"/>
        <w:gridCol w:w="2018"/>
      </w:tblGrid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Показатели эффективности деятельности руководителя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ind w:right="-17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Оценка </w:t>
            </w:r>
            <w:proofErr w:type="gramStart"/>
            <w:r w:rsidRPr="0097538F">
              <w:rPr>
                <w:sz w:val="28"/>
                <w:szCs w:val="28"/>
              </w:rPr>
              <w:t>в</w:t>
            </w:r>
            <w:proofErr w:type="gramEnd"/>
            <w:r w:rsidRPr="0097538F">
              <w:rPr>
                <w:sz w:val="28"/>
                <w:szCs w:val="28"/>
              </w:rPr>
              <w:t xml:space="preserve"> 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lastRenderedPageBreak/>
              <w:t xml:space="preserve">1. Своевременное исполнение заявок и текущих ремонтов.                                                                                            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15%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2. Качественное и эффективное  и своевременное выполнение задач и функций, определенных уставными документами учреждения;                                                                                                                       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10%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3. Своевременное, добросовестное, качественное выполнение обязанностей, предусмотренных должностной инструкцией;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4. Своевременное исполнение распоряжений и поручений работодателя.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5. Соблюдение мер противопожарной безопасности, правил по охране труда и санитарно-гигиенических правил.                                                                                                                                       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6. Отсутствие замечаний, выявленных при проведении проверок, ревизий финансово-хозяйственной деятельности, отсутствие предписаний контролирующих и надзорных органов.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Итого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45%</w:t>
            </w:r>
          </w:p>
        </w:tc>
      </w:tr>
    </w:tbl>
    <w:p w:rsidR="0026637E" w:rsidRDefault="0026637E" w:rsidP="002663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637E" w:rsidRPr="0097538F" w:rsidRDefault="0026637E" w:rsidP="0026637E">
      <w:pPr>
        <w:ind w:firstLine="708"/>
        <w:rPr>
          <w:sz w:val="28"/>
          <w:szCs w:val="28"/>
        </w:rPr>
      </w:pPr>
      <w:r w:rsidRPr="0097538F">
        <w:rPr>
          <w:sz w:val="28"/>
          <w:szCs w:val="28"/>
        </w:rPr>
        <w:t>- МАУ «Редакция газеты «Саянские зори»</w:t>
      </w:r>
      <w:r>
        <w:rPr>
          <w:sz w:val="28"/>
          <w:szCs w:val="28"/>
        </w:rPr>
        <w:t>:</w:t>
      </w:r>
    </w:p>
    <w:tbl>
      <w:tblPr>
        <w:tblStyle w:val="a3"/>
        <w:tblW w:w="8364" w:type="dxa"/>
        <w:tblInd w:w="675" w:type="dxa"/>
        <w:tblLook w:val="04A0" w:firstRow="1" w:lastRow="0" w:firstColumn="1" w:lastColumn="0" w:noHBand="0" w:noVBand="1"/>
      </w:tblPr>
      <w:tblGrid>
        <w:gridCol w:w="6379"/>
        <w:gridCol w:w="1985"/>
      </w:tblGrid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ind w:left="-142" w:firstLine="14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Показатели эффективности деятельности руководителя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ind w:right="-17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Оценка </w:t>
            </w:r>
            <w:proofErr w:type="gramStart"/>
            <w:r w:rsidRPr="0097538F">
              <w:rPr>
                <w:sz w:val="28"/>
                <w:szCs w:val="28"/>
              </w:rPr>
              <w:t>в</w:t>
            </w:r>
            <w:proofErr w:type="gramEnd"/>
            <w:r w:rsidRPr="0097538F">
              <w:rPr>
                <w:sz w:val="28"/>
                <w:szCs w:val="28"/>
              </w:rPr>
              <w:t xml:space="preserve"> 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1. Выполнение муниципального задания.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15%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2. Качественное и эффективное  и своевременное выполнение задач и функций, определенных уставными документами учреждения;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10%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3. Своевременное, добросовестное, качественное выполнение обязанностей, предусмотренных должностной инструкцией;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4. Своевременное исполнение распоряжений и поручений работодателя.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5. Соблюдение мер противопожарной безопасности, правил по охране труда и санитарно-гигиенических правил.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6. Отсутствие замечаний, выявленных при проведении проверок, ревизий финансово-хозяйственной деятельности, отсутствие предписаний контролирующих и надзорных органов.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45%</w:t>
            </w:r>
          </w:p>
        </w:tc>
      </w:tr>
    </w:tbl>
    <w:p w:rsidR="0026637E" w:rsidRDefault="0026637E" w:rsidP="0026637E">
      <w:pPr>
        <w:pStyle w:val="Default"/>
        <w:ind w:firstLine="709"/>
        <w:jc w:val="both"/>
        <w:rPr>
          <w:sz w:val="28"/>
          <w:szCs w:val="28"/>
        </w:rPr>
      </w:pPr>
    </w:p>
    <w:p w:rsidR="0026637E" w:rsidRDefault="0026637E" w:rsidP="0026637E">
      <w:pPr>
        <w:pStyle w:val="Default"/>
        <w:ind w:firstLine="709"/>
        <w:jc w:val="both"/>
        <w:rPr>
          <w:sz w:val="28"/>
          <w:szCs w:val="28"/>
        </w:rPr>
      </w:pPr>
    </w:p>
    <w:p w:rsidR="0026637E" w:rsidRPr="0097538F" w:rsidRDefault="0026637E" w:rsidP="0026637E">
      <w:pPr>
        <w:ind w:firstLine="708"/>
        <w:rPr>
          <w:sz w:val="28"/>
          <w:szCs w:val="28"/>
        </w:rPr>
      </w:pPr>
      <w:r w:rsidRPr="0097538F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="0039745A">
        <w:rPr>
          <w:sz w:val="28"/>
          <w:szCs w:val="28"/>
        </w:rPr>
        <w:t>Б</w:t>
      </w:r>
      <w:r w:rsidRPr="0097538F">
        <w:rPr>
          <w:sz w:val="28"/>
          <w:szCs w:val="28"/>
        </w:rPr>
        <w:t>У</w:t>
      </w:r>
      <w:r w:rsidR="0039745A">
        <w:rPr>
          <w:sz w:val="28"/>
          <w:szCs w:val="28"/>
        </w:rPr>
        <w:t xml:space="preserve"> ДО </w:t>
      </w:r>
      <w:r w:rsidRPr="0097538F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Спортивная школа года Саянска</w:t>
      </w:r>
      <w:r w:rsidRPr="0097538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Style w:val="a3"/>
        <w:tblW w:w="8364" w:type="dxa"/>
        <w:tblInd w:w="675" w:type="dxa"/>
        <w:tblLook w:val="04A0" w:firstRow="1" w:lastRow="0" w:firstColumn="1" w:lastColumn="0" w:noHBand="0" w:noVBand="1"/>
      </w:tblPr>
      <w:tblGrid>
        <w:gridCol w:w="6379"/>
        <w:gridCol w:w="1985"/>
      </w:tblGrid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ind w:left="-142" w:firstLine="14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lastRenderedPageBreak/>
              <w:t>Показатели эффективности деятельности руководителя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ind w:right="-17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Оценка </w:t>
            </w:r>
            <w:proofErr w:type="gramStart"/>
            <w:r w:rsidRPr="0097538F">
              <w:rPr>
                <w:sz w:val="28"/>
                <w:szCs w:val="28"/>
              </w:rPr>
              <w:t>в</w:t>
            </w:r>
            <w:proofErr w:type="gramEnd"/>
            <w:r w:rsidRPr="0097538F">
              <w:rPr>
                <w:sz w:val="28"/>
                <w:szCs w:val="28"/>
              </w:rPr>
              <w:t xml:space="preserve"> 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1. Выполнение муниципального задания.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7538F">
              <w:rPr>
                <w:sz w:val="28"/>
                <w:szCs w:val="28"/>
              </w:rPr>
              <w:t>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2. Качественное и эффективное  и своевременное выполнение задач и функций, определенных уставными документами учреждения;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3. Своевременное, добросовестное, качественное выполнение обязанностей, предусмотренных должностной инструкцией;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4. Своевременное исполнение распоряжений и поручений работодателя.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5. Соблюдение мер противопожарной безопасности, правил по охране труда и санитарно-гигиенических правил.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6. Отсутствие замечаний, выявленных при проведении проверок, ревизий финансово-хозяйственной деятельности, отсутствие предписаний контролирующих и надзорных органов.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97538F">
              <w:rPr>
                <w:sz w:val="28"/>
                <w:szCs w:val="28"/>
              </w:rPr>
              <w:t>%</w:t>
            </w:r>
          </w:p>
        </w:tc>
      </w:tr>
    </w:tbl>
    <w:p w:rsidR="0026637E" w:rsidRDefault="0026637E" w:rsidP="0026637E">
      <w:pPr>
        <w:pStyle w:val="Default"/>
        <w:ind w:firstLine="709"/>
        <w:jc w:val="both"/>
        <w:rPr>
          <w:sz w:val="28"/>
          <w:szCs w:val="28"/>
        </w:rPr>
      </w:pPr>
    </w:p>
    <w:p w:rsidR="008E1325" w:rsidRPr="00015CA5" w:rsidRDefault="008E1325" w:rsidP="0026637E">
      <w:pPr>
        <w:pStyle w:val="Default"/>
        <w:ind w:firstLine="709"/>
        <w:jc w:val="both"/>
        <w:rPr>
          <w:sz w:val="28"/>
          <w:szCs w:val="28"/>
        </w:rPr>
      </w:pPr>
      <w:r w:rsidRPr="00015CA5">
        <w:rPr>
          <w:sz w:val="28"/>
          <w:szCs w:val="28"/>
        </w:rPr>
        <w:t xml:space="preserve">2. </w:t>
      </w:r>
      <w:proofErr w:type="gramStart"/>
      <w:r w:rsidRPr="00015CA5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015CA5">
          <w:rPr>
            <w:rStyle w:val="a6"/>
            <w:color w:val="auto"/>
            <w:sz w:val="28"/>
            <w:szCs w:val="28"/>
            <w:lang w:val="en-US"/>
          </w:rPr>
          <w:t>http</w:t>
        </w:r>
        <w:r w:rsidRPr="00015CA5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015CA5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015CA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15CA5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8E1325" w:rsidRPr="00015CA5" w:rsidRDefault="008E1325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 распространяется на пра</w:t>
      </w:r>
      <w:r w:rsidR="0026637E">
        <w:rPr>
          <w:rFonts w:ascii="Times New Roman" w:hAnsi="Times New Roman" w:cs="Times New Roman"/>
          <w:sz w:val="28"/>
          <w:szCs w:val="28"/>
        </w:rPr>
        <w:t>воотношения,  возникшие с  01.01.2024</w:t>
      </w:r>
      <w:r w:rsidRPr="00015C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1325" w:rsidRPr="00015CA5" w:rsidRDefault="008E1325" w:rsidP="008E1325">
      <w:pPr>
        <w:ind w:firstLine="708"/>
        <w:jc w:val="both"/>
        <w:rPr>
          <w:sz w:val="28"/>
          <w:szCs w:val="28"/>
        </w:rPr>
      </w:pPr>
    </w:p>
    <w:p w:rsidR="008E1325" w:rsidRPr="00015CA5" w:rsidRDefault="008E1325" w:rsidP="008E1325">
      <w:pPr>
        <w:rPr>
          <w:sz w:val="28"/>
          <w:szCs w:val="28"/>
        </w:rPr>
      </w:pPr>
    </w:p>
    <w:p w:rsidR="008E1325" w:rsidRPr="00015CA5" w:rsidRDefault="008E1325" w:rsidP="008E1325">
      <w:pPr>
        <w:rPr>
          <w:sz w:val="28"/>
          <w:szCs w:val="28"/>
        </w:rPr>
      </w:pPr>
      <w:r w:rsidRPr="00015CA5">
        <w:rPr>
          <w:sz w:val="28"/>
          <w:szCs w:val="28"/>
        </w:rPr>
        <w:t>Мэр городского округа муниципального</w:t>
      </w:r>
    </w:p>
    <w:p w:rsidR="008E1325" w:rsidRPr="00015CA5" w:rsidRDefault="008E1325" w:rsidP="008E1325">
      <w:pPr>
        <w:rPr>
          <w:sz w:val="28"/>
          <w:szCs w:val="28"/>
        </w:rPr>
      </w:pPr>
      <w:r w:rsidRPr="00015CA5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E1325" w:rsidRPr="00015CA5" w:rsidRDefault="008E1325" w:rsidP="008E1325">
      <w:pPr>
        <w:ind w:firstLine="708"/>
        <w:rPr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D3617E" w:rsidRDefault="00D3617E" w:rsidP="008E1325">
      <w:pPr>
        <w:ind w:firstLine="708"/>
        <w:rPr>
          <w:color w:val="FF0000"/>
          <w:sz w:val="28"/>
          <w:szCs w:val="28"/>
        </w:rPr>
      </w:pPr>
    </w:p>
    <w:p w:rsidR="00D3617E" w:rsidRPr="00EF6521" w:rsidRDefault="00D3617E" w:rsidP="008E1325">
      <w:pPr>
        <w:ind w:firstLine="708"/>
        <w:rPr>
          <w:color w:val="FF0000"/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Pr="003B7E69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B7E69">
        <w:rPr>
          <w:sz w:val="24"/>
          <w:szCs w:val="24"/>
        </w:rPr>
        <w:t xml:space="preserve">сп. </w:t>
      </w:r>
      <w:r w:rsidR="004B6BFD">
        <w:rPr>
          <w:sz w:val="24"/>
          <w:szCs w:val="24"/>
        </w:rPr>
        <w:t>Николаева Е.В.</w:t>
      </w:r>
    </w:p>
    <w:p w:rsidR="008E1325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6D56F7" w:rsidRDefault="006D56F7" w:rsidP="006D56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9386A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2A8C06B9"/>
    <w:multiLevelType w:val="hybridMultilevel"/>
    <w:tmpl w:val="E0A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15CA5"/>
    <w:rsid w:val="0002179C"/>
    <w:rsid w:val="00052437"/>
    <w:rsid w:val="00057126"/>
    <w:rsid w:val="00064B25"/>
    <w:rsid w:val="000A191D"/>
    <w:rsid w:val="0010084D"/>
    <w:rsid w:val="001118D3"/>
    <w:rsid w:val="00125C26"/>
    <w:rsid w:val="00133A4A"/>
    <w:rsid w:val="00136967"/>
    <w:rsid w:val="001D311C"/>
    <w:rsid w:val="001E339C"/>
    <w:rsid w:val="002421AD"/>
    <w:rsid w:val="002543D5"/>
    <w:rsid w:val="0026637E"/>
    <w:rsid w:val="00294D64"/>
    <w:rsid w:val="00297DBA"/>
    <w:rsid w:val="002B6D62"/>
    <w:rsid w:val="002D6651"/>
    <w:rsid w:val="002F5DB8"/>
    <w:rsid w:val="00307420"/>
    <w:rsid w:val="00316C7D"/>
    <w:rsid w:val="00335FC8"/>
    <w:rsid w:val="00345D8D"/>
    <w:rsid w:val="0039745A"/>
    <w:rsid w:val="003B00B1"/>
    <w:rsid w:val="003B724D"/>
    <w:rsid w:val="003C0CE1"/>
    <w:rsid w:val="003D5676"/>
    <w:rsid w:val="003D6BDB"/>
    <w:rsid w:val="004322AB"/>
    <w:rsid w:val="004450AD"/>
    <w:rsid w:val="004878DD"/>
    <w:rsid w:val="0049095A"/>
    <w:rsid w:val="00493961"/>
    <w:rsid w:val="004B6BFD"/>
    <w:rsid w:val="004D4B10"/>
    <w:rsid w:val="00511B3A"/>
    <w:rsid w:val="0053108F"/>
    <w:rsid w:val="00555E8B"/>
    <w:rsid w:val="0059013E"/>
    <w:rsid w:val="0059027E"/>
    <w:rsid w:val="005954AC"/>
    <w:rsid w:val="00606CDE"/>
    <w:rsid w:val="006257B6"/>
    <w:rsid w:val="00685F18"/>
    <w:rsid w:val="00692AD7"/>
    <w:rsid w:val="006A11DF"/>
    <w:rsid w:val="006A32C2"/>
    <w:rsid w:val="006D56F7"/>
    <w:rsid w:val="00704755"/>
    <w:rsid w:val="0072112C"/>
    <w:rsid w:val="00735F45"/>
    <w:rsid w:val="00757A90"/>
    <w:rsid w:val="00777CAB"/>
    <w:rsid w:val="0078438A"/>
    <w:rsid w:val="00785110"/>
    <w:rsid w:val="00794ED4"/>
    <w:rsid w:val="0081557D"/>
    <w:rsid w:val="00830C9C"/>
    <w:rsid w:val="00833E22"/>
    <w:rsid w:val="00836212"/>
    <w:rsid w:val="008502F7"/>
    <w:rsid w:val="00854AD1"/>
    <w:rsid w:val="00861E28"/>
    <w:rsid w:val="0086729D"/>
    <w:rsid w:val="008722CA"/>
    <w:rsid w:val="00882800"/>
    <w:rsid w:val="00891C8B"/>
    <w:rsid w:val="00897653"/>
    <w:rsid w:val="008C20D3"/>
    <w:rsid w:val="008E1325"/>
    <w:rsid w:val="00946DDA"/>
    <w:rsid w:val="00950206"/>
    <w:rsid w:val="009B15AB"/>
    <w:rsid w:val="009E2A68"/>
    <w:rsid w:val="009E4A0A"/>
    <w:rsid w:val="00A109E2"/>
    <w:rsid w:val="00A2538F"/>
    <w:rsid w:val="00A31890"/>
    <w:rsid w:val="00A71D9C"/>
    <w:rsid w:val="00A72B9C"/>
    <w:rsid w:val="00A8063B"/>
    <w:rsid w:val="00A97FE4"/>
    <w:rsid w:val="00AA305E"/>
    <w:rsid w:val="00AA6D63"/>
    <w:rsid w:val="00AB322F"/>
    <w:rsid w:val="00AE18A5"/>
    <w:rsid w:val="00B05243"/>
    <w:rsid w:val="00B12B12"/>
    <w:rsid w:val="00B142BD"/>
    <w:rsid w:val="00B20733"/>
    <w:rsid w:val="00B235AC"/>
    <w:rsid w:val="00B378C8"/>
    <w:rsid w:val="00B607DA"/>
    <w:rsid w:val="00B73ED3"/>
    <w:rsid w:val="00B876F3"/>
    <w:rsid w:val="00BD0923"/>
    <w:rsid w:val="00BD2112"/>
    <w:rsid w:val="00BD516E"/>
    <w:rsid w:val="00C04397"/>
    <w:rsid w:val="00C334B3"/>
    <w:rsid w:val="00C55DA8"/>
    <w:rsid w:val="00C77300"/>
    <w:rsid w:val="00C809A4"/>
    <w:rsid w:val="00CB1C30"/>
    <w:rsid w:val="00CB66E9"/>
    <w:rsid w:val="00D045D4"/>
    <w:rsid w:val="00D04F83"/>
    <w:rsid w:val="00D24F0E"/>
    <w:rsid w:val="00D34098"/>
    <w:rsid w:val="00D3617E"/>
    <w:rsid w:val="00D37019"/>
    <w:rsid w:val="00D376E3"/>
    <w:rsid w:val="00D67178"/>
    <w:rsid w:val="00D9386A"/>
    <w:rsid w:val="00DA1A0A"/>
    <w:rsid w:val="00DB347A"/>
    <w:rsid w:val="00DC0090"/>
    <w:rsid w:val="00DF454F"/>
    <w:rsid w:val="00E00600"/>
    <w:rsid w:val="00E45DBF"/>
    <w:rsid w:val="00EA6AEB"/>
    <w:rsid w:val="00EB471F"/>
    <w:rsid w:val="00EF6521"/>
    <w:rsid w:val="00F22C57"/>
    <w:rsid w:val="00F300F8"/>
    <w:rsid w:val="00F4685A"/>
    <w:rsid w:val="00F6559B"/>
    <w:rsid w:val="00F9073C"/>
    <w:rsid w:val="00F953FD"/>
    <w:rsid w:val="00FB094F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D9CA-7B22-4848-8B2E-B4B1BD3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2024-01-16T08:45:00Z</cp:lastPrinted>
  <dcterms:created xsi:type="dcterms:W3CDTF">2024-01-30T06:22:00Z</dcterms:created>
  <dcterms:modified xsi:type="dcterms:W3CDTF">2024-01-30T06:22:00Z</dcterms:modified>
</cp:coreProperties>
</file>