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0C" w:rsidRPr="00F84E0C" w:rsidRDefault="00F84E0C" w:rsidP="00F84E0C">
      <w:pPr>
        <w:pStyle w:val="1"/>
        <w:spacing w:before="0" w:beforeAutospacing="0" w:after="300" w:afterAutospacing="0"/>
        <w:jc w:val="both"/>
        <w:rPr>
          <w:b w:val="0"/>
          <w:bCs w:val="0"/>
          <w:color w:val="405965"/>
          <w:sz w:val="26"/>
          <w:szCs w:val="26"/>
        </w:rPr>
      </w:pPr>
      <w:r w:rsidRPr="00F84E0C">
        <w:rPr>
          <w:b w:val="0"/>
          <w:bCs w:val="0"/>
          <w:color w:val="405965"/>
          <w:sz w:val="26"/>
          <w:szCs w:val="26"/>
        </w:rPr>
        <w:t>Налоговики рассказали сельским жителям о возможности общаться с налоговой инспекцией через интернет</w:t>
      </w:r>
    </w:p>
    <w:p w:rsidR="00F84E0C" w:rsidRPr="00F84E0C" w:rsidRDefault="00F84E0C" w:rsidP="00F84E0C">
      <w:pPr>
        <w:shd w:val="clear" w:color="auto" w:fill="FFFFFF"/>
        <w:jc w:val="both"/>
        <w:rPr>
          <w:rFonts w:ascii="Times New Roman" w:hAnsi="Times New Roman" w:cs="Times New Roman"/>
          <w:color w:val="405965"/>
          <w:sz w:val="26"/>
          <w:szCs w:val="26"/>
        </w:rPr>
      </w:pPr>
      <w:r w:rsidRPr="00F84E0C">
        <w:rPr>
          <w:rFonts w:ascii="Times New Roman" w:hAnsi="Times New Roman" w:cs="Times New Roman"/>
          <w:color w:val="405965"/>
          <w:sz w:val="26"/>
          <w:szCs w:val="26"/>
        </w:rPr>
        <w:t xml:space="preserve">В целях снижения задолженности граждан по имущественным налогам в отдаленных поселениях </w:t>
      </w:r>
      <w:proofErr w:type="spellStart"/>
      <w:r w:rsidRPr="00F84E0C">
        <w:rPr>
          <w:rFonts w:ascii="Times New Roman" w:hAnsi="Times New Roman" w:cs="Times New Roman"/>
          <w:color w:val="405965"/>
          <w:sz w:val="26"/>
          <w:szCs w:val="26"/>
        </w:rPr>
        <w:t>Тулунского</w:t>
      </w:r>
      <w:proofErr w:type="spellEnd"/>
      <w:r w:rsidRPr="00F84E0C">
        <w:rPr>
          <w:rFonts w:ascii="Times New Roman" w:hAnsi="Times New Roman" w:cs="Times New Roman"/>
          <w:color w:val="405965"/>
          <w:sz w:val="26"/>
          <w:szCs w:val="26"/>
        </w:rPr>
        <w:t xml:space="preserve"> (с. </w:t>
      </w:r>
      <w:proofErr w:type="spellStart"/>
      <w:r w:rsidRPr="00F84E0C">
        <w:rPr>
          <w:rFonts w:ascii="Times New Roman" w:hAnsi="Times New Roman" w:cs="Times New Roman"/>
          <w:color w:val="405965"/>
          <w:sz w:val="26"/>
          <w:szCs w:val="26"/>
        </w:rPr>
        <w:t>Алгатуй</w:t>
      </w:r>
      <w:proofErr w:type="spellEnd"/>
      <w:r w:rsidRPr="00F84E0C">
        <w:rPr>
          <w:rFonts w:ascii="Times New Roman" w:hAnsi="Times New Roman" w:cs="Times New Roman"/>
          <w:color w:val="405965"/>
          <w:sz w:val="26"/>
          <w:szCs w:val="26"/>
        </w:rPr>
        <w:t xml:space="preserve">, с. </w:t>
      </w:r>
      <w:proofErr w:type="spellStart"/>
      <w:r w:rsidRPr="00F84E0C">
        <w:rPr>
          <w:rFonts w:ascii="Times New Roman" w:hAnsi="Times New Roman" w:cs="Times New Roman"/>
          <w:color w:val="405965"/>
          <w:sz w:val="26"/>
          <w:szCs w:val="26"/>
        </w:rPr>
        <w:t>Перфилово</w:t>
      </w:r>
      <w:proofErr w:type="spellEnd"/>
      <w:r w:rsidRPr="00F84E0C">
        <w:rPr>
          <w:rFonts w:ascii="Times New Roman" w:hAnsi="Times New Roman" w:cs="Times New Roman"/>
          <w:color w:val="405965"/>
          <w:sz w:val="26"/>
          <w:szCs w:val="26"/>
        </w:rPr>
        <w:t xml:space="preserve">) и </w:t>
      </w:r>
      <w:proofErr w:type="spellStart"/>
      <w:r w:rsidRPr="00F84E0C">
        <w:rPr>
          <w:rFonts w:ascii="Times New Roman" w:hAnsi="Times New Roman" w:cs="Times New Roman"/>
          <w:color w:val="405965"/>
          <w:sz w:val="26"/>
          <w:szCs w:val="26"/>
        </w:rPr>
        <w:t>Куйтунского</w:t>
      </w:r>
      <w:proofErr w:type="spellEnd"/>
      <w:r w:rsidRPr="00F84E0C">
        <w:rPr>
          <w:rFonts w:ascii="Times New Roman" w:hAnsi="Times New Roman" w:cs="Times New Roman"/>
          <w:color w:val="405965"/>
          <w:sz w:val="26"/>
          <w:szCs w:val="26"/>
        </w:rPr>
        <w:t xml:space="preserve"> (с. </w:t>
      </w:r>
      <w:proofErr w:type="spellStart"/>
      <w:r w:rsidRPr="00F84E0C">
        <w:rPr>
          <w:rFonts w:ascii="Times New Roman" w:hAnsi="Times New Roman" w:cs="Times New Roman"/>
          <w:color w:val="405965"/>
          <w:sz w:val="26"/>
          <w:szCs w:val="26"/>
        </w:rPr>
        <w:t>Тулюшка</w:t>
      </w:r>
      <w:proofErr w:type="spellEnd"/>
      <w:r w:rsidRPr="00F84E0C">
        <w:rPr>
          <w:rFonts w:ascii="Times New Roman" w:hAnsi="Times New Roman" w:cs="Times New Roman"/>
          <w:color w:val="405965"/>
          <w:sz w:val="26"/>
          <w:szCs w:val="26"/>
        </w:rPr>
        <w:t>) районов работали мобильные налоговые офисы. Сотрудники Межрайонной ИФНС России №6 по Иркутской области в ходе выездных мероприятий проинформировали налогоплательщиков о порядке исчисления налогов физическим лицам, правилах предоставления налоговых льгот, напомнили о последствиях несвоевременного исполнения налоговых обязательств и мерах принудительного взыскания задолженности, а также наглядно показали, как можно оплачивать налоги и задолженность через интернет.</w:t>
      </w:r>
    </w:p>
    <w:p w:rsidR="00F84E0C" w:rsidRPr="00F84E0C" w:rsidRDefault="00F84E0C" w:rsidP="00F84E0C">
      <w:pPr>
        <w:shd w:val="clear" w:color="auto" w:fill="FFFFFF"/>
        <w:jc w:val="both"/>
        <w:rPr>
          <w:rFonts w:ascii="Times New Roman" w:hAnsi="Times New Roman" w:cs="Times New Roman"/>
          <w:color w:val="405965"/>
          <w:sz w:val="26"/>
          <w:szCs w:val="26"/>
        </w:rPr>
      </w:pPr>
      <w:r w:rsidRPr="00F84E0C">
        <w:rPr>
          <w:rFonts w:ascii="Times New Roman" w:hAnsi="Times New Roman" w:cs="Times New Roman"/>
          <w:color w:val="405965"/>
          <w:sz w:val="26"/>
          <w:szCs w:val="26"/>
        </w:rPr>
        <w:t>Налоговые инспекторы пояснили, что налогоплательщик обязан уведомить налоговый орган об имеющемся объекте собственности, если за весь период владения имуществом, при отсутствии льгот, он не получал налоговых уведомлений. Также они обратили особое внимание на обязанность родителей и опекунов оплачивать имущественные налоги за несовершеннолетних детей, имеющих в собственности имущество или долю в праве на объект налогообложения. Подробно рассказали о возможности и преимуществах электронного взаимодействия с налоговыми органами при направлении документов и для получения информации.</w:t>
      </w:r>
    </w:p>
    <w:p w:rsidR="00F84E0C" w:rsidRPr="00F84E0C" w:rsidRDefault="00F84E0C" w:rsidP="00F84E0C">
      <w:pPr>
        <w:shd w:val="clear" w:color="auto" w:fill="FFFFFF"/>
        <w:jc w:val="both"/>
        <w:rPr>
          <w:rFonts w:ascii="Times New Roman" w:hAnsi="Times New Roman" w:cs="Times New Roman"/>
          <w:color w:val="405965"/>
          <w:sz w:val="26"/>
          <w:szCs w:val="26"/>
        </w:rPr>
      </w:pPr>
      <w:r w:rsidRPr="00F84E0C">
        <w:rPr>
          <w:rFonts w:ascii="Times New Roman" w:hAnsi="Times New Roman" w:cs="Times New Roman"/>
          <w:color w:val="405965"/>
          <w:sz w:val="26"/>
          <w:szCs w:val="26"/>
        </w:rPr>
        <w:t>Все действия удобно производить в «</w:t>
      </w:r>
      <w:hyperlink r:id="rId6" w:tgtFrame="_blank" w:history="1">
        <w:r w:rsidRPr="00F84E0C">
          <w:rPr>
            <w:rStyle w:val="a4"/>
            <w:rFonts w:ascii="Times New Roman" w:hAnsi="Times New Roman" w:cs="Times New Roman"/>
            <w:color w:val="0066B3"/>
            <w:sz w:val="26"/>
            <w:szCs w:val="26"/>
          </w:rPr>
          <w:t>Личном кабинете налогоплательщика для физических лиц</w:t>
        </w:r>
      </w:hyperlink>
      <w:r w:rsidRPr="00F84E0C">
        <w:rPr>
          <w:rFonts w:ascii="Times New Roman" w:hAnsi="Times New Roman" w:cs="Times New Roman"/>
          <w:color w:val="405965"/>
          <w:sz w:val="26"/>
          <w:szCs w:val="26"/>
        </w:rPr>
        <w:t xml:space="preserve">», получить доступ (пароль) к которому можно лично в любой налоговой инспекции страны (кроме специализированых центров), в отделениях «Мои документы» Иркутской области, или воспользовавшись паролем портала </w:t>
      </w:r>
      <w:proofErr w:type="spellStart"/>
      <w:r w:rsidRPr="00F84E0C">
        <w:rPr>
          <w:rFonts w:ascii="Times New Roman" w:hAnsi="Times New Roman" w:cs="Times New Roman"/>
          <w:color w:val="405965"/>
          <w:sz w:val="26"/>
          <w:szCs w:val="26"/>
        </w:rPr>
        <w:t>Госуслуг</w:t>
      </w:r>
      <w:proofErr w:type="spellEnd"/>
      <w:r w:rsidRPr="00F84E0C">
        <w:rPr>
          <w:rFonts w:ascii="Times New Roman" w:hAnsi="Times New Roman" w:cs="Times New Roman"/>
          <w:color w:val="405965"/>
          <w:sz w:val="26"/>
          <w:szCs w:val="26"/>
        </w:rPr>
        <w:t xml:space="preserve"> (вход по ЕСИА). Кроме того, специалисты налоговой службы обратили внимание, что узнать подробную информацию о ставках и льготах, действующих на территории всех муниципальных образований можно также с помощью онлайн-сервиса «</w:t>
      </w:r>
      <w:hyperlink r:id="rId7" w:tgtFrame="_blank" w:history="1">
        <w:r w:rsidRPr="00F84E0C">
          <w:rPr>
            <w:rStyle w:val="a4"/>
            <w:rFonts w:ascii="Times New Roman" w:hAnsi="Times New Roman" w:cs="Times New Roman"/>
            <w:color w:val="0066B3"/>
            <w:sz w:val="26"/>
            <w:szCs w:val="26"/>
          </w:rPr>
          <w:t>Справочная информация по ставкам и льготам по имущественным налогам</w:t>
        </w:r>
      </w:hyperlink>
      <w:r w:rsidRPr="00F84E0C">
        <w:rPr>
          <w:rFonts w:ascii="Times New Roman" w:hAnsi="Times New Roman" w:cs="Times New Roman"/>
          <w:color w:val="405965"/>
          <w:sz w:val="26"/>
          <w:szCs w:val="26"/>
        </w:rPr>
        <w:t>».</w:t>
      </w:r>
    </w:p>
    <w:p w:rsidR="00F84E0C" w:rsidRPr="00F84E0C" w:rsidRDefault="00F84E0C" w:rsidP="00F84E0C">
      <w:pPr>
        <w:shd w:val="clear" w:color="auto" w:fill="FFFFFF"/>
        <w:jc w:val="both"/>
        <w:rPr>
          <w:rFonts w:ascii="Times New Roman" w:hAnsi="Times New Roman" w:cs="Times New Roman"/>
          <w:color w:val="405965"/>
          <w:sz w:val="26"/>
          <w:szCs w:val="26"/>
        </w:rPr>
      </w:pPr>
      <w:bookmarkStart w:id="0" w:name="_GoBack"/>
      <w:bookmarkEnd w:id="0"/>
      <w:r w:rsidRPr="00F84E0C">
        <w:rPr>
          <w:rFonts w:ascii="Times New Roman" w:hAnsi="Times New Roman" w:cs="Times New Roman"/>
          <w:color w:val="405965"/>
          <w:sz w:val="26"/>
          <w:szCs w:val="26"/>
        </w:rPr>
        <w:t>Пришедшие в мобильный офис граждане, получив ответы на все интересующие их вопросы, тут же после консультаций подали заявления на подключение к «Личному кабинету» и согласия на смс-информирование в случае возникновения задолженности.</w:t>
      </w:r>
    </w:p>
    <w:p w:rsidR="002B0BB2" w:rsidRPr="00256BBC" w:rsidRDefault="002B0BB2" w:rsidP="00256BBC"/>
    <w:sectPr w:rsidR="002B0BB2" w:rsidRPr="00256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0BF2"/>
    <w:multiLevelType w:val="multilevel"/>
    <w:tmpl w:val="0D06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31F9F"/>
    <w:multiLevelType w:val="multilevel"/>
    <w:tmpl w:val="A842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0C"/>
    <w:rsid w:val="00256BBC"/>
    <w:rsid w:val="00273990"/>
    <w:rsid w:val="002B0BB2"/>
    <w:rsid w:val="00882389"/>
    <w:rsid w:val="009A2133"/>
    <w:rsid w:val="00DA4E0C"/>
    <w:rsid w:val="00F8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BBC"/>
    <w:rPr>
      <w:color w:val="0000FF"/>
      <w:u w:val="single"/>
    </w:rPr>
  </w:style>
  <w:style w:type="character" w:customStyle="1" w:styleId="10">
    <w:name w:val="Заголовок 1 Знак"/>
    <w:basedOn w:val="a0"/>
    <w:link w:val="1"/>
    <w:uiPriority w:val="9"/>
    <w:rsid w:val="00F84E0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4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6BBC"/>
    <w:rPr>
      <w:color w:val="0000FF"/>
      <w:u w:val="single"/>
    </w:rPr>
  </w:style>
  <w:style w:type="character" w:customStyle="1" w:styleId="10">
    <w:name w:val="Заголовок 1 Знак"/>
    <w:basedOn w:val="a0"/>
    <w:link w:val="1"/>
    <w:uiPriority w:val="9"/>
    <w:rsid w:val="00F84E0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671">
      <w:bodyDiv w:val="1"/>
      <w:marLeft w:val="0"/>
      <w:marRight w:val="0"/>
      <w:marTop w:val="0"/>
      <w:marBottom w:val="0"/>
      <w:divBdr>
        <w:top w:val="none" w:sz="0" w:space="0" w:color="auto"/>
        <w:left w:val="none" w:sz="0" w:space="0" w:color="auto"/>
        <w:bottom w:val="none" w:sz="0" w:space="0" w:color="auto"/>
        <w:right w:val="none" w:sz="0" w:space="0" w:color="auto"/>
      </w:divBdr>
    </w:div>
    <w:div w:id="845292804">
      <w:bodyDiv w:val="1"/>
      <w:marLeft w:val="0"/>
      <w:marRight w:val="0"/>
      <w:marTop w:val="0"/>
      <w:marBottom w:val="0"/>
      <w:divBdr>
        <w:top w:val="none" w:sz="0" w:space="0" w:color="auto"/>
        <w:left w:val="none" w:sz="0" w:space="0" w:color="auto"/>
        <w:bottom w:val="none" w:sz="0" w:space="0" w:color="auto"/>
        <w:right w:val="none" w:sz="0" w:space="0" w:color="auto"/>
      </w:divBdr>
      <w:divsChild>
        <w:div w:id="1236090769">
          <w:marLeft w:val="0"/>
          <w:marRight w:val="0"/>
          <w:marTop w:val="0"/>
          <w:marBottom w:val="0"/>
          <w:divBdr>
            <w:top w:val="none" w:sz="0" w:space="0" w:color="auto"/>
            <w:left w:val="none" w:sz="0" w:space="0" w:color="auto"/>
            <w:bottom w:val="none" w:sz="0" w:space="0" w:color="auto"/>
            <w:right w:val="none" w:sz="0" w:space="0" w:color="auto"/>
          </w:divBdr>
          <w:divsChild>
            <w:div w:id="1378354365">
              <w:marLeft w:val="0"/>
              <w:marRight w:val="0"/>
              <w:marTop w:val="100"/>
              <w:marBottom w:val="100"/>
              <w:divBdr>
                <w:top w:val="none" w:sz="0" w:space="0" w:color="auto"/>
                <w:left w:val="none" w:sz="0" w:space="0" w:color="auto"/>
                <w:bottom w:val="none" w:sz="0" w:space="0" w:color="auto"/>
                <w:right w:val="none" w:sz="0" w:space="0" w:color="auto"/>
              </w:divBdr>
            </w:div>
          </w:divsChild>
        </w:div>
        <w:div w:id="619916332">
          <w:marLeft w:val="0"/>
          <w:marRight w:val="0"/>
          <w:marTop w:val="100"/>
          <w:marBottom w:val="100"/>
          <w:divBdr>
            <w:top w:val="none" w:sz="0" w:space="0" w:color="auto"/>
            <w:left w:val="none" w:sz="0" w:space="0" w:color="auto"/>
            <w:bottom w:val="none" w:sz="0" w:space="0" w:color="auto"/>
            <w:right w:val="none" w:sz="0" w:space="0" w:color="auto"/>
          </w:divBdr>
          <w:divsChild>
            <w:div w:id="1312976644">
              <w:marLeft w:val="0"/>
              <w:marRight w:val="0"/>
              <w:marTop w:val="0"/>
              <w:marBottom w:val="0"/>
              <w:divBdr>
                <w:top w:val="none" w:sz="0" w:space="0" w:color="auto"/>
                <w:left w:val="none" w:sz="0" w:space="0" w:color="auto"/>
                <w:bottom w:val="none" w:sz="0" w:space="0" w:color="auto"/>
                <w:right w:val="none" w:sz="0" w:space="0" w:color="auto"/>
              </w:divBdr>
              <w:divsChild>
                <w:div w:id="1069306134">
                  <w:marLeft w:val="0"/>
                  <w:marRight w:val="0"/>
                  <w:marTop w:val="0"/>
                  <w:marBottom w:val="0"/>
                  <w:divBdr>
                    <w:top w:val="none" w:sz="0" w:space="0" w:color="auto"/>
                    <w:left w:val="none" w:sz="0" w:space="0" w:color="auto"/>
                    <w:bottom w:val="none" w:sz="0" w:space="0" w:color="auto"/>
                    <w:right w:val="none" w:sz="0" w:space="0" w:color="auto"/>
                  </w:divBdr>
                  <w:divsChild>
                    <w:div w:id="508526219">
                      <w:marLeft w:val="-225"/>
                      <w:marRight w:val="-225"/>
                      <w:marTop w:val="0"/>
                      <w:marBottom w:val="0"/>
                      <w:divBdr>
                        <w:top w:val="none" w:sz="0" w:space="0" w:color="auto"/>
                        <w:left w:val="none" w:sz="0" w:space="0" w:color="auto"/>
                        <w:bottom w:val="none" w:sz="0" w:space="0" w:color="auto"/>
                        <w:right w:val="none" w:sz="0" w:space="0" w:color="auto"/>
                      </w:divBdr>
                      <w:divsChild>
                        <w:div w:id="2067530446">
                          <w:marLeft w:val="0"/>
                          <w:marRight w:val="0"/>
                          <w:marTop w:val="0"/>
                          <w:marBottom w:val="0"/>
                          <w:divBdr>
                            <w:top w:val="none" w:sz="0" w:space="0" w:color="auto"/>
                            <w:left w:val="none" w:sz="0" w:space="0" w:color="auto"/>
                            <w:bottom w:val="none" w:sz="0" w:space="0" w:color="auto"/>
                            <w:right w:val="none" w:sz="0" w:space="0" w:color="auto"/>
                          </w:divBdr>
                          <w:divsChild>
                            <w:div w:id="635719008">
                              <w:marLeft w:val="0"/>
                              <w:marRight w:val="0"/>
                              <w:marTop w:val="0"/>
                              <w:marBottom w:val="0"/>
                              <w:divBdr>
                                <w:top w:val="none" w:sz="0" w:space="0" w:color="auto"/>
                                <w:left w:val="none" w:sz="0" w:space="0" w:color="auto"/>
                                <w:bottom w:val="none" w:sz="0" w:space="0" w:color="auto"/>
                                <w:right w:val="none" w:sz="0" w:space="0" w:color="auto"/>
                              </w:divBdr>
                              <w:divsChild>
                                <w:div w:id="1197810512">
                                  <w:marLeft w:val="0"/>
                                  <w:marRight w:val="0"/>
                                  <w:marTop w:val="0"/>
                                  <w:marBottom w:val="300"/>
                                  <w:divBdr>
                                    <w:top w:val="none" w:sz="0" w:space="0" w:color="auto"/>
                                    <w:left w:val="none" w:sz="0" w:space="0" w:color="auto"/>
                                    <w:bottom w:val="none" w:sz="0" w:space="0" w:color="auto"/>
                                    <w:right w:val="none" w:sz="0" w:space="0" w:color="auto"/>
                                  </w:divBdr>
                                </w:div>
                                <w:div w:id="1362701457">
                                  <w:marLeft w:val="0"/>
                                  <w:marRight w:val="0"/>
                                  <w:marTop w:val="0"/>
                                  <w:marBottom w:val="0"/>
                                  <w:divBdr>
                                    <w:top w:val="none" w:sz="0" w:space="0" w:color="auto"/>
                                    <w:left w:val="none" w:sz="0" w:space="0" w:color="auto"/>
                                    <w:bottom w:val="none" w:sz="0" w:space="0" w:color="auto"/>
                                    <w:right w:val="none" w:sz="0" w:space="0" w:color="auto"/>
                                  </w:divBdr>
                                </w:div>
                                <w:div w:id="1315914431">
                                  <w:marLeft w:val="0"/>
                                  <w:marRight w:val="0"/>
                                  <w:marTop w:val="0"/>
                                  <w:marBottom w:val="0"/>
                                  <w:divBdr>
                                    <w:top w:val="none" w:sz="0" w:space="0" w:color="auto"/>
                                    <w:left w:val="none" w:sz="0" w:space="0" w:color="auto"/>
                                    <w:bottom w:val="none" w:sz="0" w:space="0" w:color="auto"/>
                                    <w:right w:val="none" w:sz="0" w:space="0" w:color="auto"/>
                                  </w:divBdr>
                                </w:div>
                                <w:div w:id="716049983">
                                  <w:marLeft w:val="0"/>
                                  <w:marRight w:val="0"/>
                                  <w:marTop w:val="0"/>
                                  <w:marBottom w:val="0"/>
                                  <w:divBdr>
                                    <w:top w:val="none" w:sz="0" w:space="0" w:color="auto"/>
                                    <w:left w:val="none" w:sz="0" w:space="0" w:color="auto"/>
                                    <w:bottom w:val="none" w:sz="0" w:space="0" w:color="auto"/>
                                    <w:right w:val="none" w:sz="0" w:space="0" w:color="auto"/>
                                  </w:divBdr>
                                </w:div>
                                <w:div w:id="4407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9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alog.gov.ru/rn38/service/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kfl2.nalog.ru/lkf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Красько Надежда Владимировна</cp:lastModifiedBy>
  <cp:revision>3</cp:revision>
  <cp:lastPrinted>2024-02-07T06:40:00Z</cp:lastPrinted>
  <dcterms:created xsi:type="dcterms:W3CDTF">2024-02-07T04:24:00Z</dcterms:created>
  <dcterms:modified xsi:type="dcterms:W3CDTF">2024-02-07T06:41:00Z</dcterms:modified>
</cp:coreProperties>
</file>