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4129A2" w:rsidRDefault="004129A2" w:rsidP="004129A2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129A2" w:rsidRDefault="004129A2" w:rsidP="004129A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4129A2" w:rsidTr="004129A2">
        <w:trPr>
          <w:cantSplit/>
          <w:trHeight w:val="220"/>
        </w:trPr>
        <w:tc>
          <w:tcPr>
            <w:tcW w:w="534" w:type="dxa"/>
            <w:hideMark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49" w:type="dxa"/>
            <w:hideMark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4" w:type="dxa"/>
            <w:vMerge w:val="restart"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29A2" w:rsidTr="004129A2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4129A2" w:rsidRDefault="00412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4129A2" w:rsidTr="004129A2">
        <w:trPr>
          <w:cantSplit/>
        </w:trPr>
        <w:tc>
          <w:tcPr>
            <w:tcW w:w="142" w:type="dxa"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4129A2" w:rsidRDefault="004129A2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4129A2" w:rsidRDefault="00412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 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      </w:r>
          </w:p>
        </w:tc>
        <w:tc>
          <w:tcPr>
            <w:tcW w:w="142" w:type="dxa"/>
            <w:hideMark/>
          </w:tcPr>
          <w:p w:rsidR="004129A2" w:rsidRDefault="004129A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20.01.2011 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 26.07.2017 № 110-37-782-17 «Об утверждении порядка размещения нестационарных торговых объектов на территории муниципального образования «город Саянск», 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4129A2" w:rsidRDefault="004129A2" w:rsidP="004129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1. </w:t>
      </w: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Year" w:val="2016"/>
          <w:attr w:name="Day" w:val="23"/>
          <w:attr w:name="Month" w:val="11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2017 - 2019 годы»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редакции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10.04.2017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 110-37-332-17,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date">
        <w:smartTagPr>
          <w:attr w:name="ls" w:val="trans"/>
          <w:attr w:name="Month" w:val="05"/>
          <w:attr w:name="Day" w:val="24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24.05.2017</w:t>
        </w:r>
        <w:r w:rsidR="00A14A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 110-37-556-17,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12.07.2017    № 110-37-739-17,  от   18.08.2017    № 110-37-851-17,   от   30.01.2018    № 110-37-74-18,    от   29.03.2018    № 110-37-288-18,   от    04.06.2018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 110-37-526-18,  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 12.07.2018   № 110-37-676-18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06.09.2018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110-37-909-18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(опубликовано в газете «Саянские зори» от </w:t>
      </w:r>
      <w:smartTag w:uri="urn:schemas-microsoft-com:office:smarttags" w:element="date">
        <w:smartTagPr>
          <w:attr w:name="Year" w:val="2016"/>
          <w:attr w:name="Day" w:val="01"/>
          <w:attr w:name="Month" w:val="12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47, вкладыш «Официальная информация», стр. 7-8; от </w:t>
      </w:r>
      <w:smartTag w:uri="urn:schemas-microsoft-com:office:smarttags" w:element="date">
        <w:smartTagPr>
          <w:attr w:name="Year" w:val="2017"/>
          <w:attr w:name="Day" w:val="13"/>
          <w:attr w:name="Month" w:val="04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 от </w:t>
      </w:r>
      <w:smartTag w:uri="urn:schemas-microsoft-com:office:smarttags" w:element="date">
        <w:smartTagPr>
          <w:attr w:name="Year" w:val="2017"/>
          <w:attr w:name="Day" w:val="01"/>
          <w:attr w:name="Month" w:val="06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Year" w:val="2017"/>
          <w:attr w:name="Day" w:val="20"/>
          <w:attr w:name="Month" w:val="07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20.07.2017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28, вкладыш «Официальная информация», стр.2; от 24.08.2017 № 33, вкладыш «Официальная информация», стр. 4; от 08.02.2018 № 5, вкладыш «Официальная информация», стр. 2;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05.04.2018 № 13, вкладыш «Официальная информация», стр. 11; от 07.06.2018 № 22, вкладыш «Официальная информация», стр. 17; от 19.07.2018 № 28, вкладыш «Официальная информация», стр. 3-4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13.09.2018 № 36, вкладыш «Официальная информация», стр.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(далее – постановление) следующие изменения:</w:t>
      </w:r>
      <w:proofErr w:type="gramEnd"/>
    </w:p>
    <w:p w:rsidR="004129A2" w:rsidRDefault="004129A2" w:rsidP="004129A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1.1. Дополнить Раздел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 1 к постановлению пункт</w:t>
      </w:r>
      <w:r w:rsidR="00C673C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</w:t>
      </w:r>
      <w:r w:rsidR="00C673C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2.3</w:t>
      </w:r>
      <w:r w:rsidR="0000773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</w:t>
      </w:r>
      <w:r w:rsidR="00C673C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2,33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 следующего содержания:</w:t>
      </w:r>
    </w:p>
    <w:tbl>
      <w:tblPr>
        <w:tblStyle w:val="a5"/>
        <w:tblW w:w="9741" w:type="dxa"/>
        <w:jc w:val="center"/>
        <w:tblLayout w:type="fixed"/>
        <w:tblLook w:val="04A0" w:firstRow="1" w:lastRow="0" w:firstColumn="1" w:lastColumn="0" w:noHBand="0" w:noVBand="1"/>
      </w:tblPr>
      <w:tblGrid>
        <w:gridCol w:w="625"/>
        <w:gridCol w:w="2028"/>
        <w:gridCol w:w="851"/>
        <w:gridCol w:w="425"/>
        <w:gridCol w:w="1509"/>
        <w:gridCol w:w="475"/>
        <w:gridCol w:w="567"/>
        <w:gridCol w:w="1801"/>
        <w:gridCol w:w="1460"/>
      </w:tblGrid>
      <w:tr w:rsidR="004129A2" w:rsidTr="00F655B3">
        <w:trPr>
          <w:trHeight w:val="18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15C5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9</w:t>
            </w:r>
          </w:p>
        </w:tc>
      </w:tr>
      <w:tr w:rsidR="00C673C1" w:rsidRPr="00C673C1" w:rsidTr="00F655B3">
        <w:trPr>
          <w:trHeight w:val="1403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4"/>
              </w:rPr>
            </w:pPr>
            <w:r w:rsidRPr="00B15C50">
              <w:rPr>
                <w:rFonts w:ascii="Times New Roman" w:hAnsi="Times New Roman"/>
                <w:spacing w:val="4"/>
              </w:rPr>
              <w:t>2.32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C50" w:rsidRPr="00B15C50" w:rsidRDefault="00B15C50" w:rsidP="00B15C50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. Олимпийский </w:t>
            </w:r>
          </w:p>
          <w:p w:rsidR="00B15C50" w:rsidRPr="00B15C50" w:rsidRDefault="00B15C50" w:rsidP="00B15C5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(в районе фонтана) </w:t>
            </w:r>
          </w:p>
          <w:p w:rsidR="00C673C1" w:rsidRPr="00B15C50" w:rsidRDefault="00B15C50" w:rsidP="00B15C50">
            <w:pPr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от ул. Советской на расстоянии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вдоль подпорной стены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B15C50">
            <w:pPr>
              <w:tabs>
                <w:tab w:val="left" w:pos="0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 w:rsidRPr="00B15C50">
              <w:rPr>
                <w:rFonts w:ascii="Times New Roman" w:hAnsi="Times New Roman"/>
                <w:color w:val="000000"/>
              </w:rPr>
              <w:t>Лоток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ind w:left="-108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15C50">
              <w:rPr>
                <w:rFonts w:ascii="Times New Roman" w:hAnsi="Times New Roman"/>
              </w:rPr>
              <w:t>Непродоволь</w:t>
            </w:r>
            <w:r w:rsidR="00F655B3">
              <w:rPr>
                <w:rFonts w:ascii="Times New Roman" w:hAnsi="Times New Roman"/>
              </w:rPr>
              <w:t>-</w:t>
            </w:r>
            <w:r w:rsidRPr="00B15C50">
              <w:rPr>
                <w:rFonts w:ascii="Times New Roman" w:hAnsi="Times New Roman"/>
              </w:rPr>
              <w:t>ственные</w:t>
            </w:r>
            <w:proofErr w:type="spellEnd"/>
            <w:proofErr w:type="gramEnd"/>
            <w:r w:rsidRPr="00B15C50">
              <w:rPr>
                <w:rFonts w:ascii="Times New Roman" w:hAnsi="Times New Roman"/>
              </w:rPr>
              <w:t xml:space="preserve"> товары (воздушные шары, мелкая игрушка)</w:t>
            </w:r>
          </w:p>
          <w:p w:rsidR="00C673C1" w:rsidRPr="00B15C50" w:rsidRDefault="00C673C1" w:rsidP="003C2B25">
            <w:pPr>
              <w:ind w:lef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F655B3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 xml:space="preserve">с 01.05.2019 </w:t>
            </w:r>
          </w:p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по 31.08.2019</w:t>
            </w:r>
          </w:p>
        </w:tc>
      </w:tr>
      <w:tr w:rsidR="00C673C1" w:rsidRPr="00C673C1" w:rsidTr="00F655B3">
        <w:trPr>
          <w:trHeight w:val="1403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4"/>
              </w:rPr>
            </w:pPr>
            <w:r w:rsidRPr="00B15C50">
              <w:rPr>
                <w:rFonts w:ascii="Times New Roman" w:hAnsi="Times New Roman"/>
                <w:spacing w:val="4"/>
              </w:rPr>
              <w:t>2.33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C50" w:rsidRPr="00B15C50" w:rsidRDefault="00B15C50" w:rsidP="00B15C50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. Олимпийский </w:t>
            </w:r>
          </w:p>
          <w:p w:rsidR="00B15C50" w:rsidRPr="00B15C50" w:rsidRDefault="00B15C50" w:rsidP="00B15C5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(в районе фонтана) </w:t>
            </w:r>
          </w:p>
          <w:p w:rsidR="00C673C1" w:rsidRPr="00B15C50" w:rsidRDefault="00B15C50" w:rsidP="007B066F">
            <w:pPr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от ул. Советской на расстоянии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 метр</w:t>
            </w:r>
            <w:r w:rsidR="007B066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 вдоль подпорной стены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ind w:left="-108"/>
              <w:jc w:val="center"/>
              <w:rPr>
                <w:rFonts w:ascii="Times New Roman" w:hAnsi="Times New Roman"/>
                <w:color w:val="000000"/>
              </w:rPr>
            </w:pPr>
            <w:r w:rsidRPr="00B15C50">
              <w:rPr>
                <w:rFonts w:ascii="Times New Roman" w:hAnsi="Times New Roman"/>
                <w:color w:val="000000"/>
              </w:rPr>
              <w:t>Лоток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F655B3">
            <w:pPr>
              <w:ind w:left="-108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15C50">
              <w:rPr>
                <w:rFonts w:ascii="Times New Roman" w:hAnsi="Times New Roman"/>
              </w:rPr>
              <w:t>Непродоволь</w:t>
            </w:r>
            <w:r w:rsidR="00F655B3">
              <w:rPr>
                <w:rFonts w:ascii="Times New Roman" w:hAnsi="Times New Roman"/>
              </w:rPr>
              <w:t>-</w:t>
            </w:r>
            <w:r w:rsidRPr="00B15C50">
              <w:rPr>
                <w:rFonts w:ascii="Times New Roman" w:hAnsi="Times New Roman"/>
              </w:rPr>
              <w:t>ственные</w:t>
            </w:r>
            <w:proofErr w:type="spellEnd"/>
            <w:proofErr w:type="gramEnd"/>
            <w:r w:rsidRPr="00B15C50">
              <w:rPr>
                <w:rFonts w:ascii="Times New Roman" w:hAnsi="Times New Roman"/>
              </w:rPr>
              <w:t xml:space="preserve"> товары (воздушные шары, мелкая игрушка)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 xml:space="preserve">с 01.05.2019 </w:t>
            </w:r>
          </w:p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по 31.08.2019</w:t>
            </w:r>
          </w:p>
        </w:tc>
      </w:tr>
    </w:tbl>
    <w:p w:rsidR="004129A2" w:rsidRDefault="004129A2" w:rsidP="004129A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1.2. Приложение № 2 к постановлению изложить в следующей редакции согласно Приложению к настоящему постановлению.</w:t>
      </w:r>
    </w:p>
    <w:p w:rsidR="004129A2" w:rsidRDefault="004129A2" w:rsidP="004129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4129A2" w:rsidRDefault="004129A2" w:rsidP="004129A2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городского округа муниципального </w:t>
      </w: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О.В.Боровский</w:t>
      </w:r>
      <w:proofErr w:type="spellEnd"/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4129A2" w:rsidRDefault="004129A2" w:rsidP="004129A2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4129A2" w:rsidRDefault="004129A2" w:rsidP="004129A2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 городского округа муниципального образования «город Саянск»</w:t>
      </w:r>
    </w:p>
    <w:p w:rsidR="004129A2" w:rsidRDefault="004129A2" w:rsidP="004129A2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E02F86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E02F86">
        <w:rPr>
          <w:rFonts w:ascii="Times New Roman" w:hAnsi="Times New Roman" w:cs="Times New Roman"/>
          <w:sz w:val="24"/>
          <w:szCs w:val="24"/>
        </w:rPr>
        <w:t>____________</w:t>
      </w:r>
    </w:p>
    <w:p w:rsidR="004129A2" w:rsidRDefault="004129A2" w:rsidP="004129A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4129A2" w:rsidRDefault="004129A2" w:rsidP="0041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4129A2" w:rsidRDefault="004129A2" w:rsidP="0041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размещения нестационарных торговых объектов на территории городского округа муниципального образования «город Саянск» 2017-2019 годы</w:t>
      </w:r>
    </w:p>
    <w:p w:rsidR="004129A2" w:rsidRDefault="004129A2" w:rsidP="004129A2">
      <w:pPr>
        <w:pStyle w:val="a3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4129A2" w:rsidRDefault="002B3D7D" w:rsidP="00412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0A4E7">
            <wp:extent cx="5671350" cy="4201064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35" cy="420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9A2" w:rsidRDefault="004129A2" w:rsidP="004129A2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схемы </w:t>
      </w:r>
    </w:p>
    <w:p w:rsidR="004129A2" w:rsidRDefault="004129A2" w:rsidP="004129A2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73025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.7pt;margin-top:5.75pt;width:28.3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7fQAIAAFoEAAAOAAAAZHJzL2Uyb0RvYy54bWysVM1uEzEQviPxDpbvdJO0K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xPOdPQkETdl/WH9efuZ3e3/th97e66H+tP3a/uW/edTQNfrcWU3K7spQsVo70w&#10;4j0ybeYV6FKeoiXWqRfC2+TB43DAwW1ZuCa4EwVsGfVYbfWQS88EGfenLw7GpJqgq/HkaPI86pVA&#10;unG2Dv0raRoWNhl3lDiqAIsL9CE9pJsnEapRdX5eKxUPrryZK8cWQK1x8PJ0Pj+Mvuq2eW3ywTyi&#10;r+8RMlMn9ebDezMoW8Fg3R8eU1bsg0cEuJtVadZmfDI9oL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C8LXt9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.7pt;margin-top:3.3pt;width:28.3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UJQIAACwEAAAOAAAAZHJzL2Uyb0RvYy54bWysU0uOEzEQ3SNxB8t70vlMoqGVzghlFDYj&#10;GGmGA1Tc7o9w25bLpJMdElskjsAh2CA+c4bOjSi7kzDDSCwQXlj+VL2q96pqfrFtFNtIh7XRGR8N&#10;hpxJLUxe6zLjb25Xz845Qw86B2W0zPhOIr9YPH0yb20qx6YyKpeOEYjGtLUZr7y3aZKgqGQDODBW&#10;avosjGvA09WVSe6gJfRGJePhcJa0xuXWGSER6fWy/+SLiF8UUvjXRYHSM5Vxys3H3cV9HfZkMYe0&#10;dGCrWhzSgH/IooFaU9AT1CV4YO9c/QiqqYUzaAo/EKZJTFHUQkYOxGY0/IPNTQVWRi4kDtqTTPj/&#10;YMWrzbVjdZ7xGWcaGipR93n/fv+p+9Hd7T90X7q77vv+Y/ez+9p9Y7OgV2sxJbcbe+0CY7RXRrxF&#10;ps2yAl3KF2hJdeqFYJs8MA4XPLhtC9cEd5KAbWM9dqd6yK1ngh4n0+dnI6qaoK/ReHI+nkZMSI/O&#10;1qF/KU3DwiHjjgLHKsDmCn0ID+nRJKZqVJ2vaqXixZXrpXJsA9Qaq9WQVu+rbAX962wSHnsc7M0j&#10;Jt7HUZq1GR9Pz8iUCaAeLhR4OjaWVEVdcgaqpOEQ3sUAD7xxh6ckqK1z094Se84UoKcPkiSuv2YW&#10;IR4nFphfAlY9lxj1wEXpIICM43EQ6ndpwmlt8h21hfNqafrBAS0qQ+kEEse6UkvGqIfxCT1//07n&#10;+0O++A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GD4e1C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4129A2" w:rsidRDefault="004129A2" w:rsidP="004129A2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27305</wp:posOffset>
                </wp:positionV>
                <wp:extent cx="358140" cy="129540"/>
                <wp:effectExtent l="0" t="0" r="22860" b="22860"/>
                <wp:wrapNone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140" cy="1295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2.15pt;width:28.2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ZBPAIAAFoEAAAOAAAAZHJzL2Uyb0RvYy54bWysVEtu2zAQ3RfoHQjuG9mO86lhOQhspJu0&#10;DZD0ABOK+qAUSXAYy94V6LZAj9BDdFP0kzPIN+qQkh2nQTdFtSCGw/m8eTOj6dmqVmwpHVZGp3x4&#10;MOBMamGyShcpf3dz8eKUM/SgM1BGy5SvJfKz2fNn08ZO5MiURmXSMQqicdLYlJfe20mSoChlDXhg&#10;rNT0mBtXg6erK5LMQUPRa5WMBoPjpDEus84IiUjaRffIZzF+nkvh3+Y5Ss9Uygmbj6eL5204k9kU&#10;JoUDW1aihwH/gKKGSlPSXagFeGB3rnoSqq6EM2hyfyBMnZg8r4SMNVA1w8Ef1VyXYGWshchBu6MJ&#10;/19Y8WZ55ViVpfyEMw01taj9svmw+dz+bO83H9uv7X37Y/Op/dV+a7+zk8BXY3FCbtf2yoWK0V4a&#10;8R6ZNvMSdCHP0RLrNAvBNnlkHC7Yu61yVwd3ooCtYj/Wu37IlWeClIdHp8MxdU3Q03D08ojkEBMm&#10;W2fr0L+SpmZBSLmjxLELsLxE35luTSJUo6rsolIqXlxxO1eOLYFG43RwPD4fRV91V782Wac+HtDX&#10;zQipaZI69fhBDcqW0Bsf9sYEELvgESzuZ1WaNSkfUSmhLqCJzxV4EmtLPUBdcAaqoFUS3kU4j7xx&#10;jTvItASZaW6IK84UoKcHIjB+HQd/QRZDPAUWeFoAll0tMWtPttKBLhmXqaf1oZFBujXZmobIeTU3&#10;3ZqBFqUhOKGI7RTQAMes/bKFDdm/k7z/S5j9BgAA//8DAFBLAwQUAAYACAAAACEAld8AONwAAAAF&#10;AQAADwAAAGRycy9kb3ducmV2LnhtbEyOwU7DMBBE70j8g7VI3KhDW9ISsqkQFRxAqtSGD3DjbWIR&#10;r6PYSQNfj3uC02g0o5mXbybbipF6bxwj3M8SEMSV04ZrhM/y9W4NwgfFWrWOCeGbPGyK66tcZdqd&#10;eU/jIdQijrDPFEITQpdJ6auGrPIz1xHH7OR6q0K0fS11r85x3LZyniSptMpwfGhURy8NVV+HwSJs&#10;y49db8b17m3/YN6Hn0WZutMW8fZmen4CEWgKf2W44Ed0KCLT0Q2svWgRVo+xiLBcgIhpetEjwny5&#10;Alnk8j998QsAAP//AwBQSwECLQAUAAYACAAAACEAtoM4kv4AAADhAQAAEwAAAAAAAAAAAAAAAAAA&#10;AAAAW0NvbnRlbnRfVHlwZXNdLnhtbFBLAQItABQABgAIAAAAIQA4/SH/1gAAAJQBAAALAAAAAAAA&#10;AAAAAAAAAC8BAABfcmVscy8ucmVsc1BLAQItABQABgAIAAAAIQCqGsZBPAIAAFoEAAAOAAAAAAAA&#10;AAAAAAAAAC4CAABkcnMvZTJvRG9jLnhtbFBLAQItABQABgAIAAAAIQCV3wA43AAAAAUBAAAPAAAA&#10;AAAAAAAAAAAAAJYEAABkcnMvZG93bnJldi54bWxQSwUGAAAAAAQABADzAAAAnw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Торгов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5080</wp:posOffset>
                </wp:positionV>
                <wp:extent cx="359410" cy="146685"/>
                <wp:effectExtent l="0" t="0" r="21590" b="24765"/>
                <wp:wrapNone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0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.95pt;margin-top:.4pt;width:28.3pt;height: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eDOAIAAEMEAAAOAAAAZHJzL2Uyb0RvYy54bWysU81uEzEQviPxDpbvZDdtE9pVNxVJVS4F&#10;KrU8wNTr/RFe2/K42eSGxBWJR+AhuCB++gybN2LsTUNLxQXhg2WPPd/MfN/M8cmqVWwpHTZG53w8&#10;SjmTWpii0VXO316dPTvkDD3oApTRMudrifxk9vTJcWczuWdqowrpGIFozDqb89p7myUJilq2gCNj&#10;pabH0rgWPF1dlRQOOkJvVbKXptOkM66wzgiJSNbT4ZHPIn5ZSuHflCVKz1TOKTcfdxf367Ans2PI&#10;Kge2bsQ2DfiHLFpoNAXdQZ2CB3bjmkdQbSOcQVP6kTBtYsqyETLWQNWM0z+quazBylgLkYN2RxP+&#10;P1jxennhWFPknITS0JJE/efN+82n/kd/u/nQf+lv+++bj/3P/mv/jR0GvjqLGbld2gsXKkZ7bsQ7&#10;ZNosatCVfIGWWKdeCH+TB5/DBbduq9K1wZ0oYKuox3qnh1x5Jsi4Pzk6GJNqgp7GB9N0EvVKILtz&#10;tg79S2laFg45dxQ4qgDLc/QhPGR3X2KqRjXFWaNUvLjqeqEcWwK1xtF8Pp8cRV91074yxWB+PknT&#10;bY+AsjUM1un+1krwOKDEUHgfXmnW5XxvckAATAC1dqnA07G1RDbqijNQFc2M8C7GfeCNa9zlRt1e&#10;mO6KSOFMAXp6IKbiGor9S2YR4nFigZBTwHqoJUaNSkGmdOBFxqnZ8vdbsXC6NsWausV5tTDDPIEW&#10;taF0QhF3clOnxqjbqQqjcP9O5/uzP/sFAAD//wMAUEsDBBQABgAIAAAAIQCnM8qR3AAAAAQBAAAP&#10;AAAAZHJzL2Rvd25yZXYueG1sTM7BTsMwEATQOxL/YC0SN+oQoDQhTlUhgRDl0pZyduMliWKvo9hp&#10;A1/PcoLjakazr1hOzoojDqH1pOB6loBAqrxpqVbwvnu6WoAIUZPR1hMq+MIAy/L8rNC58Sfa4HEb&#10;a8EjFHKtoImxz6UMVYNOh5nvkTj79IPTkc+hlmbQJx53VqZJMpdOt8QfGt3jY4NVtx2dgo80e1vb&#10;XbroXrvvzSqM++z5Za/U5cW0egARcYp/ZfjlMx1KNh38SCYIq+A+46IC5nM4v70DcVCQ3mQgy0L+&#10;x5c/AAAA//8DAFBLAQItABQABgAIAAAAIQC2gziS/gAAAOEBAAATAAAAAAAAAAAAAAAAAAAAAABb&#10;Q29udGVudF9UeXBlc10ueG1sUEsBAi0AFAAGAAgAAAAhADj9If/WAAAAlAEAAAsAAAAAAAAAAAAA&#10;AAAALwEAAF9yZWxzLy5yZWxzUEsBAi0AFAAGAAgAAAAhAMjmh4M4AgAAQwQAAA4AAAAAAAAAAAAA&#10;AAAALgIAAGRycy9lMm9Eb2MueG1sUEsBAi0AFAAGAAgAAAAhAKczypHcAAAABAEAAA8AAAAAAAAA&#10;AAAAAAAAkgQAAGRycy9kb3ducmV2LnhtbFBLBQYAAAAABAAEAPMAAACbBQAAAAA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4129A2" w:rsidRDefault="004129A2" w:rsidP="004129A2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.7pt;margin-top:.8pt;width:28.3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QZGgIAAD8EAAAOAAAAZHJzL2Uyb0RvYy54bWy0U0uOEzEQ3SNxB8t70knmI9JKZ4QSDZsR&#10;jDTDAWrc7o9w25bLpJMdElskjsAh2KAB5gydG1F2d0IGdgi8sFy261W9V1Xzi02j2Fo6rI3O+GQ0&#10;5kxqYfJalxl/c3v57Dln6EHnoIyWGd9K5BeLp0/mrU3l1FRG5dIxAtGYtjbjlfc2TRIUlWwAR8ZK&#10;TY+FcQ14Ml2Z5A5aQm9UMh2Pz5PWuNw6IyQi3a76R76I+EUhhX9dFCg9Uxmn3HzcXdzvwp4s5pCW&#10;DmxViyEN+IssGqg1BT1ArcADe+fqP6CaWjiDpvAjYZrEFEUtZORAbCbj39jcVGBl5ELioD3IhP8O&#10;VrxaXztW5xmfcaahoRJ1n3fvd5+6793D7kP3pXvovu0+dj+6r909mwW9Wospud3YaxcYo70y4i0y&#10;bZYV6FK+QEuqUy+Ev8mjz8HAwW1TuCa4kwRsE+uxPdRDbjwTdHlyNjudUNUEPU2ms7PTWK8E0r2z&#10;dehfStOwcMi4o8CxCrC+Qh/CQ7r/ElM1qs4va6WiscWlcmwN1BnUULlpbykuZwrQ0wMlE1ePp2wF&#10;/dfzE7qO1Ih6hIhh8BhaadZmfEr5huSB2rpQQNCisSQ06pIzUCXNi/Au4j/y7lH/S2JBjBVg1YPH&#10;qAMVpYMmMk7MoN2vaoXTncm31CnOq6XpZwm0qAzpFEjsS01dGuUYJiqMwbFN5+O5X/wE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zyLEGR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Прилавок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22225</wp:posOffset>
                </wp:positionV>
                <wp:extent cx="360045" cy="129540"/>
                <wp:effectExtent l="0" t="0" r="20955" b="2286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7pt;margin-top:1.75pt;width:28.35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i1NgIAAEUEAAAOAAAAZHJzL2Uyb0RvYy54bWysU81uEzEQviPxDpbvdNM0CXSVTVVSlUuB&#10;Si0PMPV6f4TXtjxuNrkhcUXiEfoQXBA/fYbNGzH2JiGl4oLwwbLHnm+++WZmerJsFFtIh7XRGT88&#10;GHAmtTB5rcuMv7s+f/aCM/Sgc1BGy4yvJPKT2dMn09amcmgqo3LpGIFoTFub8cp7myYJiko2gAfG&#10;Sk2PhXENeLq6MskdtITeqGQ4GEyS1rjcOiMkIlnP+kc+i/hFIYV/WxQoPVMZJ24+7i7uN2FPZlNI&#10;Swe2qsWGBvwDiwZqTUF3UGfggd26+hFUUwtn0BT+QJgmMUVRCxlzoGwOB39kc1WBlTEXEgftTib8&#10;f7DizeLSsTqn2pE8GhqqUXe3/rD+3P3o7tcfuy/dffd9/an72X3tvjH6RIq1FlNyvLKXLuSM9sKI&#10;98i0mVegS3mKlnQnxPA3efA5XHDjtixcE9xJBLaMFVntKiKXngkyHo2PR4GYoKfD4fF4FOMnkG6d&#10;rUP/SpqGhUPGHQWOdYDFBfoQHtLtl0jVqDo/r5WKF1fezJVjC6DmGL08nc8n0VfdNq9N3pufjweD&#10;TZeAshX01snRxkrw2KPEULgPrzRrMz4kziEBoOYuFHg6NpbkRl1yBqqkqRHexbgPvHGFO27U77lp&#10;r0kUzhSgpwdSKq4+2b8wixCPiQVBzgCrPpcYNVYKUqWDLjLOzUa/3xULpxuTr6hfnFdz008UaFEZ&#10;ohOS2JabejVG3cxVGIb9O533p3/2CwAA//8DAFBLAwQUAAYACAAAACEAKjxiBNsAAAAFAQAADwAA&#10;AGRycy9kb3ducmV2LnhtbEyOQU+DQBCF7yb+h82YeLNDocUWWZqmiRdP2pJ43cIIRHYW2W2L/fWO&#10;Jz2+vJfvfflmsr060+g7xxrmswgUceXqjhsN5eH5YQXKB8O16R2Thm/ysClub3KT1e7Cb3Teh0YJ&#10;hH1mNLQhDBmir1qyxs/cQCzdhxutCRLHBuvRXARue4yjKEVrOpaH1gy0a6n63J+shuSw3JVbil9S&#10;bMovfL0m5RXftb6/m7ZPoAJN4W8Mv/qiDoU4Hd2Ja696DY8LGQpqCUradDEHddQQJ2vAIsf/9sUP&#10;AAAA//8DAFBLAQItABQABgAIAAAAIQC2gziS/gAAAOEBAAATAAAAAAAAAAAAAAAAAAAAAABbQ29u&#10;dGVudF9UeXBlc10ueG1sUEsBAi0AFAAGAAgAAAAhADj9If/WAAAAlAEAAAsAAAAAAAAAAAAAAAAA&#10;LwEAAF9yZWxzLy5yZWxzUEsBAi0AFAAGAAgAAAAhAPiOGLU2AgAARQQAAA4AAAAAAAAAAAAAAAAA&#10;LgIAAGRycy9lMm9Eb2MueG1sUEsBAi0AFAAGAAgAAAAhACo8YgTbAAAABQEAAA8AAAAAAAAAAAAA&#10;AAAAkAQAAGRycy9kb3ducmV2LnhtbFBLBQYAAAAABAAEAPMAAACY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4129A2" w:rsidRDefault="004129A2" w:rsidP="004129A2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.7pt;margin-top:3.05pt;width:28.3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TAPwIAAFwEAAAOAAAAZHJzL2Uyb0RvYy54bWysVEtu2zAQ3RfoHQjua8mOHTRC5KCwkW7S&#10;NkDSA0wo6oNSJMFhLHtXoNsCPUIP0U3QT84g36hDynGSBt0U1YLgDOfz5s2Mjk/WrWIr6bAxOufj&#10;UcqZ1MIUja5y/v7y9MVLztCDLkAZLXO+kchP5s+fHXc2kxNTG1VIxyiIxqyzOa+9t1mSoKhlCzgy&#10;Vmp6LI1rwZPoqqRw0FH0ViWTND1MOuMK64yQiKRdDo98HuOXpRT+XVmi9EzlnLD5eLp4XoUzmR9D&#10;VjmwdSN2MOAfULTQaEq6D7UED+zaNU9CtY1wBk3pR8K0iSnLRshYA1UzTv+o5qIGK2MtRA7aPU34&#10;/8KKt6tzx5qCejfmTENLPeq/bj9uv/Q/+9vtp/5bf9v/2H7uf/U3/XdGRsRYZzEjxwt77kLNaM+M&#10;+IBMm0UNupKv0BLvFDHYJo+Mg4A7t3Xp2uBOJLB17Mhm3xG59kyQ8mB2NB1T3wQ9jSdHs2nsWALZ&#10;nbN16F9L07JwybmjxLEPsDpDH9JDdmcSoRrVFKeNUlFw1dVCObYCGo5FOkuny+irrts3phjUhyl9&#10;w5SQmmZpUE/v1aBsDTvjg50xZcUheESAD7MqzbqcT6iUUBfQzJcKPF1bS11AXXEGqqJlEt5FOI+8&#10;cYN7yLQGhekuiSvOFKCnByIwfgMHf0EWQzwFFnhaAtZDLTFrbCBkSge6ZFynHa33jQy3K1NsaIyc&#10;VwszLBpoURuCE4q4mwIa4Zh1t25hRx7KdH/4U5j/Bg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Ux+0wD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Торговый павильон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.65pt;margin-top:4.2pt;width:28.3pt;height: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1gMwIAAFQEAAAOAAAAZHJzL2Uyb0RvYy54bWysVM1uEzEQviPxDpbvZJO0qegqmwolCpcC&#10;lVoeYOr1/givbXncbHJD4orEI/AQXCp++gybN2LsTUIKJxB7sOyx55uZ75vZ6cW6UWwlHdZGZ3w0&#10;GHImtTB5rcuMv71ZPnvOGXrQOSijZcY3EvnF7OmTaWtTOTaVUbl0jEA0pq3NeOW9TZMERSUbwIGx&#10;UtNlYVwDno6uTHIHLaE3KhkPh2dJa1xunRESkayL/pLPIn5RSOHfFAVKz1TGKTcfVxfX27Amsymk&#10;pQNb1WKXBvxDFg3UmoIeoBbggd25+g+ophbOoCn8QJgmMUVRCxlroGpGw9+qua7AylgLkYP2QBP+&#10;P1jxenXlWJ2TdmPONDSkUfd5+377qfvePWw/dF+6h+7b9mP3o7vvvjJ6RIy1FlNyvLZXLtSM9tKI&#10;d8i0mVegS/kCLfFOiOFt8uhxOODObV24JrgTCWwdFdkcFJFrzwQZTybnpyPSTdDVaHw+OY2KJZDu&#10;na1D/1KahoVNxh0FjjrA6hJ9CA/p/klM1ag6X9ZKxcMG58qxFVBvUEvlpuVMAXoyZnwZv4il7ppX&#10;Ju/fTYb09V0DylbQW89OdlYKhxE1RsbjaEqzNuNjKiHUA9TrhQJP28YS+6hLzkCVNETCuxj2kXeP&#10;epzrDXF0lG/Ii5BDXX+ZWOBnAVj14DFqFA5SpQOcjGO0o/OXgGF3a/INtY/zam76AQMtKkP0hSL2&#10;6lPrRjp2YxZm4/hM++OfwewnAA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aYeNYD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Торговая палатка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.7pt;margin-top:4.6pt;width:28.3pt;height: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s1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boEzHWWkzJ8dpeuVAz2ksj&#10;3iHT5qICXcoXaIl3Qgx/kwefwwV3buvCNcGdSGDrqMhmr4hceybIOJ5Mj4ekm6Cn4Wg6OY6KJZDe&#10;O1uH/qU0DQuHjDsKHHWA1SX6EB7S+y8xVaPqfFErFS+uXF4ox1ZAzTFcHE9P59FX3TavTN6bTyeD&#10;wa5LQNkKeuvJeGcleOxRYig8hFeatRkfUc6hAKDmLhR4OjaW6EZdcgaqpKkR3sW4D7xxg/vcqN9z&#10;094QKZwpQE8PxFRcfbF/ySxCPE4sEDIHrPpaYtSoFKRKB15knJsdf78VC6elyTfUL86rC9NPFGhR&#10;GUonFHEvN/VqjLqbqzAMh3c6H07/7Bc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BmnDs1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Автофургон</w:t>
      </w:r>
    </w:p>
    <w:p w:rsidR="004129A2" w:rsidRDefault="004129A2" w:rsidP="004129A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129A2" w:rsidRDefault="004129A2" w:rsidP="004129A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Мэр городского округа муниципального </w:t>
      </w:r>
    </w:p>
    <w:p w:rsidR="004129A2" w:rsidRDefault="004129A2" w:rsidP="004129A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О.В.Боровский</w:t>
      </w:r>
      <w:proofErr w:type="spellEnd"/>
    </w:p>
    <w:p w:rsidR="004129A2" w:rsidRDefault="004129A2" w:rsidP="004129A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4008B3" w:rsidRDefault="004129A2" w:rsidP="00E02F86">
      <w:pPr>
        <w:pStyle w:val="a3"/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400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9A2"/>
    <w:rsid w:val="0000773D"/>
    <w:rsid w:val="00121702"/>
    <w:rsid w:val="002B3D7D"/>
    <w:rsid w:val="004008B3"/>
    <w:rsid w:val="004129A2"/>
    <w:rsid w:val="004538B0"/>
    <w:rsid w:val="004A3EB4"/>
    <w:rsid w:val="005B17EE"/>
    <w:rsid w:val="007B066F"/>
    <w:rsid w:val="00815F42"/>
    <w:rsid w:val="008940E5"/>
    <w:rsid w:val="008D2A9C"/>
    <w:rsid w:val="00A14A05"/>
    <w:rsid w:val="00A97D46"/>
    <w:rsid w:val="00B071E1"/>
    <w:rsid w:val="00B15C50"/>
    <w:rsid w:val="00BD11E7"/>
    <w:rsid w:val="00C673C1"/>
    <w:rsid w:val="00D602FA"/>
    <w:rsid w:val="00E02F86"/>
    <w:rsid w:val="00EB2E26"/>
    <w:rsid w:val="00F6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9A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29A2"/>
    <w:pPr>
      <w:ind w:left="720"/>
      <w:contextualSpacing/>
    </w:pPr>
  </w:style>
  <w:style w:type="table" w:styleId="a5">
    <w:name w:val="Table Grid"/>
    <w:basedOn w:val="a1"/>
    <w:uiPriority w:val="59"/>
    <w:rsid w:val="0041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9A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29A2"/>
    <w:pPr>
      <w:ind w:left="720"/>
      <w:contextualSpacing/>
    </w:pPr>
  </w:style>
  <w:style w:type="table" w:styleId="a5">
    <w:name w:val="Table Grid"/>
    <w:basedOn w:val="a1"/>
    <w:uiPriority w:val="59"/>
    <w:rsid w:val="0041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3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2018-10-02T02:33:00Z</cp:lastPrinted>
  <dcterms:created xsi:type="dcterms:W3CDTF">2019-04-15T08:45:00Z</dcterms:created>
  <dcterms:modified xsi:type="dcterms:W3CDTF">2019-04-15T08:45:00Z</dcterms:modified>
</cp:coreProperties>
</file>