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FA" w:rsidRDefault="001148FA" w:rsidP="001148FA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Администрация городского округа </w:t>
      </w:r>
    </w:p>
    <w:p w:rsidR="001148FA" w:rsidRPr="00761642" w:rsidRDefault="001148FA" w:rsidP="001148FA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1148FA" w:rsidRPr="00761642" w:rsidRDefault="001148FA" w:rsidP="001148FA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>«город Саянск»</w:t>
      </w:r>
    </w:p>
    <w:p w:rsidR="001148FA" w:rsidRDefault="001148FA" w:rsidP="001148FA">
      <w:pPr>
        <w:ind w:right="1700"/>
        <w:jc w:val="center"/>
        <w:rPr>
          <w:sz w:val="24"/>
        </w:rPr>
      </w:pPr>
    </w:p>
    <w:p w:rsidR="001148FA" w:rsidRDefault="001148FA" w:rsidP="001148FA">
      <w:pPr>
        <w:pStyle w:val="1"/>
        <w:rPr>
          <w:spacing w:val="40"/>
        </w:rPr>
      </w:pPr>
      <w:r>
        <w:rPr>
          <w:spacing w:val="40"/>
        </w:rPr>
        <w:t>ПОСТАНОВЛЕНИЕ</w:t>
      </w:r>
    </w:p>
    <w:p w:rsidR="001148FA" w:rsidRPr="00761642" w:rsidRDefault="001148FA" w:rsidP="001148FA">
      <w:pPr>
        <w:jc w:val="center"/>
      </w:pPr>
    </w:p>
    <w:p w:rsidR="001148FA" w:rsidRDefault="001148FA" w:rsidP="001148FA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1148FA" w:rsidTr="00360A6D">
        <w:trPr>
          <w:cantSplit/>
          <w:trHeight w:val="220"/>
        </w:trPr>
        <w:tc>
          <w:tcPr>
            <w:tcW w:w="534" w:type="dxa"/>
          </w:tcPr>
          <w:p w:rsidR="001148FA" w:rsidRDefault="001148FA" w:rsidP="00360A6D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1148FA" w:rsidRPr="00E31E42" w:rsidRDefault="005E27BF" w:rsidP="00360A6D">
            <w:pPr>
              <w:rPr>
                <w:sz w:val="24"/>
              </w:rPr>
            </w:pPr>
            <w:r>
              <w:rPr>
                <w:sz w:val="24"/>
              </w:rPr>
              <w:t>26.08.2024</w:t>
            </w:r>
          </w:p>
        </w:tc>
        <w:tc>
          <w:tcPr>
            <w:tcW w:w="449" w:type="dxa"/>
          </w:tcPr>
          <w:p w:rsidR="001148FA" w:rsidRDefault="001148FA" w:rsidP="00360A6D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1148FA" w:rsidRDefault="005E27BF" w:rsidP="00360A6D">
            <w:pPr>
              <w:rPr>
                <w:sz w:val="24"/>
              </w:rPr>
            </w:pPr>
            <w:r>
              <w:rPr>
                <w:sz w:val="24"/>
              </w:rPr>
              <w:t>110-37-982-24</w:t>
            </w:r>
          </w:p>
        </w:tc>
        <w:tc>
          <w:tcPr>
            <w:tcW w:w="794" w:type="dxa"/>
            <w:vMerge w:val="restart"/>
          </w:tcPr>
          <w:p w:rsidR="001148FA" w:rsidRDefault="001148FA" w:rsidP="00360A6D"/>
        </w:tc>
        <w:tc>
          <w:tcPr>
            <w:tcW w:w="170" w:type="dxa"/>
          </w:tcPr>
          <w:p w:rsidR="001148FA" w:rsidRDefault="001148FA" w:rsidP="00360A6D">
            <w:pPr>
              <w:rPr>
                <w:sz w:val="28"/>
                <w:lang w:val="en-US"/>
              </w:rPr>
            </w:pPr>
          </w:p>
        </w:tc>
        <w:tc>
          <w:tcPr>
            <w:tcW w:w="4082" w:type="dxa"/>
            <w:vMerge w:val="restart"/>
          </w:tcPr>
          <w:p w:rsidR="001148FA" w:rsidRDefault="001148FA" w:rsidP="00360A6D">
            <w:pPr>
              <w:rPr>
                <w:sz w:val="28"/>
              </w:rPr>
            </w:pPr>
          </w:p>
          <w:p w:rsidR="001148FA" w:rsidRDefault="001148FA" w:rsidP="00360A6D">
            <w:pPr>
              <w:rPr>
                <w:sz w:val="28"/>
              </w:rPr>
            </w:pPr>
          </w:p>
        </w:tc>
        <w:tc>
          <w:tcPr>
            <w:tcW w:w="170" w:type="dxa"/>
          </w:tcPr>
          <w:p w:rsidR="001148FA" w:rsidRDefault="001148FA" w:rsidP="00360A6D">
            <w:pPr>
              <w:jc w:val="right"/>
              <w:rPr>
                <w:sz w:val="28"/>
              </w:rPr>
            </w:pPr>
          </w:p>
        </w:tc>
      </w:tr>
      <w:tr w:rsidR="001148FA" w:rsidTr="00360A6D">
        <w:trPr>
          <w:cantSplit/>
          <w:trHeight w:val="220"/>
        </w:trPr>
        <w:tc>
          <w:tcPr>
            <w:tcW w:w="4139" w:type="dxa"/>
            <w:gridSpan w:val="4"/>
          </w:tcPr>
          <w:p w:rsidR="001148FA" w:rsidRDefault="001148FA" w:rsidP="00360A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Саянск</w:t>
            </w:r>
          </w:p>
        </w:tc>
        <w:tc>
          <w:tcPr>
            <w:tcW w:w="794" w:type="dxa"/>
            <w:vMerge/>
          </w:tcPr>
          <w:p w:rsidR="001148FA" w:rsidRDefault="001148FA" w:rsidP="00360A6D"/>
        </w:tc>
        <w:tc>
          <w:tcPr>
            <w:tcW w:w="170" w:type="dxa"/>
          </w:tcPr>
          <w:p w:rsidR="001148FA" w:rsidRDefault="001148FA" w:rsidP="00360A6D">
            <w:pPr>
              <w:rPr>
                <w:sz w:val="28"/>
                <w:lang w:val="en-US"/>
              </w:rPr>
            </w:pPr>
          </w:p>
        </w:tc>
        <w:tc>
          <w:tcPr>
            <w:tcW w:w="4082" w:type="dxa"/>
            <w:vMerge/>
          </w:tcPr>
          <w:p w:rsidR="001148FA" w:rsidRDefault="001148FA" w:rsidP="00360A6D">
            <w:pPr>
              <w:rPr>
                <w:sz w:val="28"/>
              </w:rPr>
            </w:pPr>
          </w:p>
        </w:tc>
        <w:tc>
          <w:tcPr>
            <w:tcW w:w="170" w:type="dxa"/>
          </w:tcPr>
          <w:p w:rsidR="001148FA" w:rsidRDefault="001148FA" w:rsidP="00360A6D">
            <w:pPr>
              <w:jc w:val="right"/>
              <w:rPr>
                <w:sz w:val="28"/>
                <w:lang w:val="en-US"/>
              </w:rPr>
            </w:pPr>
          </w:p>
        </w:tc>
      </w:tr>
    </w:tbl>
    <w:p w:rsidR="001148FA" w:rsidRDefault="001148FA" w:rsidP="001148FA">
      <w:pPr>
        <w:rPr>
          <w:sz w:val="18"/>
          <w:lang w:val="en-US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5699"/>
        <w:gridCol w:w="850"/>
      </w:tblGrid>
      <w:tr w:rsidR="001148FA" w:rsidRPr="00F934A8" w:rsidTr="00775149">
        <w:trPr>
          <w:cantSplit/>
        </w:trPr>
        <w:tc>
          <w:tcPr>
            <w:tcW w:w="142" w:type="dxa"/>
          </w:tcPr>
          <w:p w:rsidR="001148FA" w:rsidRDefault="001148FA" w:rsidP="00360A6D">
            <w:pPr>
              <w:rPr>
                <w:noProof/>
                <w:sz w:val="18"/>
              </w:rPr>
            </w:pPr>
            <w:r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1559" w:type="dxa"/>
          </w:tcPr>
          <w:p w:rsidR="001148FA" w:rsidRDefault="001148FA" w:rsidP="00360A6D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1148FA" w:rsidRDefault="001148FA" w:rsidP="00360A6D">
            <w:pPr>
              <w:rPr>
                <w:sz w:val="28"/>
                <w:lang w:val="en-US"/>
              </w:rPr>
            </w:pPr>
          </w:p>
        </w:tc>
        <w:tc>
          <w:tcPr>
            <w:tcW w:w="5699" w:type="dxa"/>
          </w:tcPr>
          <w:p w:rsidR="001148FA" w:rsidRPr="00752632" w:rsidRDefault="00775149" w:rsidP="008B2712">
            <w:pPr>
              <w:ind w:right="397"/>
              <w:jc w:val="both"/>
              <w:rPr>
                <w:sz w:val="24"/>
              </w:rPr>
            </w:pPr>
            <w:r w:rsidRPr="00775149">
              <w:rPr>
                <w:sz w:val="24"/>
              </w:rPr>
              <w:t>Об организации взаимодействия по обеспечению передачи сигналов оповещения и направлению заявок операторам связи о возникающих опасностях при угрозе возникновения или возникновении чрезвычайных ситуаций  природного и техногенного характера, а также при ведении военных действий или вследствие этих действий на территории</w:t>
            </w:r>
            <w:r w:rsidR="008B2712">
              <w:rPr>
                <w:sz w:val="24"/>
              </w:rPr>
              <w:t xml:space="preserve"> </w:t>
            </w:r>
            <w:r w:rsidR="008B2712" w:rsidRPr="008B2712">
              <w:rPr>
                <w:sz w:val="24"/>
              </w:rPr>
              <w:t>муниципального образования «город Саянск»</w:t>
            </w:r>
            <w:r w:rsidR="001148FA">
              <w:rPr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1148FA" w:rsidRPr="00F934A8" w:rsidRDefault="001148FA" w:rsidP="00360A6D">
            <w:pPr>
              <w:jc w:val="right"/>
              <w:rPr>
                <w:sz w:val="28"/>
              </w:rPr>
            </w:pPr>
          </w:p>
        </w:tc>
      </w:tr>
    </w:tbl>
    <w:p w:rsidR="001148FA" w:rsidRDefault="001148FA" w:rsidP="001148FA">
      <w:pPr>
        <w:jc w:val="both"/>
        <w:rPr>
          <w:sz w:val="28"/>
        </w:rPr>
      </w:pPr>
    </w:p>
    <w:p w:rsidR="008B2712" w:rsidRDefault="00775149" w:rsidP="00775149">
      <w:pPr>
        <w:ind w:firstLine="708"/>
        <w:jc w:val="both"/>
        <w:rPr>
          <w:sz w:val="28"/>
        </w:rPr>
      </w:pPr>
      <w:proofErr w:type="gramStart"/>
      <w:r w:rsidRPr="00775149">
        <w:rPr>
          <w:sz w:val="28"/>
        </w:rPr>
        <w:t xml:space="preserve">В соответствии с  </w:t>
      </w:r>
      <w:r w:rsidRPr="00FA1B6E">
        <w:rPr>
          <w:sz w:val="28"/>
          <w:szCs w:val="28"/>
        </w:rPr>
        <w:t>Федеральными Законами от 21.12.1994 № 68-ФЗ «О защи</w:t>
      </w:r>
      <w:r w:rsidRPr="00FA1B6E">
        <w:rPr>
          <w:sz w:val="28"/>
          <w:szCs w:val="28"/>
        </w:rPr>
        <w:softHyphen/>
      </w:r>
      <w:r w:rsidRPr="00FA1B6E">
        <w:rPr>
          <w:spacing w:val="1"/>
          <w:sz w:val="28"/>
          <w:szCs w:val="28"/>
        </w:rPr>
        <w:t>те населения и территорий от чрезвычайных ситуаций природного и техноген</w:t>
      </w:r>
      <w:r w:rsidRPr="00FA1B6E">
        <w:rPr>
          <w:spacing w:val="1"/>
          <w:sz w:val="28"/>
          <w:szCs w:val="28"/>
        </w:rPr>
        <w:softHyphen/>
      </w:r>
      <w:r w:rsidRPr="00FA1B6E">
        <w:rPr>
          <w:spacing w:val="10"/>
          <w:sz w:val="28"/>
          <w:szCs w:val="28"/>
        </w:rPr>
        <w:t xml:space="preserve">ного характера», от </w:t>
      </w:r>
      <w:r w:rsidRPr="00FA1B6E">
        <w:rPr>
          <w:sz w:val="28"/>
          <w:szCs w:val="28"/>
        </w:rPr>
        <w:t>12.02.1998 № 28-ФЗ «О гражданской обороне», от 06.10.2003 №131-ФЗ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775149">
        <w:rPr>
          <w:sz w:val="28"/>
        </w:rPr>
        <w:t>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</w:t>
      </w:r>
      <w:proofErr w:type="gramEnd"/>
      <w:r w:rsidRPr="00775149">
        <w:rPr>
          <w:sz w:val="28"/>
        </w:rPr>
        <w:t xml:space="preserve"> самоуправления с операторами связи и редакциями средств массовой информации в целях оповещения населения о возникающих опасностях»</w:t>
      </w:r>
      <w:r>
        <w:rPr>
          <w:sz w:val="28"/>
        </w:rPr>
        <w:t xml:space="preserve">,  </w:t>
      </w:r>
      <w:r w:rsidR="008B2712">
        <w:rPr>
          <w:sz w:val="28"/>
          <w:szCs w:val="28"/>
        </w:rPr>
        <w:t xml:space="preserve">руководствуясь </w:t>
      </w:r>
      <w:r w:rsidR="008B2712" w:rsidRPr="008B2712">
        <w:rPr>
          <w:sz w:val="28"/>
          <w:szCs w:val="28"/>
        </w:rPr>
        <w:t>ст.ст.38, 47 Устава муниципального образования «город Саянск», администрация городского округа муниципального образования «город Саянск»</w:t>
      </w:r>
    </w:p>
    <w:p w:rsidR="001148FA" w:rsidRDefault="001148FA" w:rsidP="00775149">
      <w:pPr>
        <w:ind w:firstLine="708"/>
        <w:jc w:val="both"/>
        <w:rPr>
          <w:sz w:val="28"/>
        </w:rPr>
      </w:pPr>
      <w:r w:rsidRPr="00E72D10">
        <w:rPr>
          <w:sz w:val="28"/>
        </w:rPr>
        <w:t>ПОСТАНОВЛЯЕТ:</w:t>
      </w:r>
    </w:p>
    <w:p w:rsidR="00775149" w:rsidRPr="00775149" w:rsidRDefault="00775149" w:rsidP="0077514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75149">
        <w:rPr>
          <w:sz w:val="28"/>
        </w:rPr>
        <w:t xml:space="preserve">1. </w:t>
      </w:r>
      <w:proofErr w:type="gramStart"/>
      <w:r w:rsidRPr="00775149">
        <w:rPr>
          <w:sz w:val="28"/>
        </w:rPr>
        <w:t>Организовать взаимодействие по обеспечению передачи сигналов оповещения и направлению заявок операторам связи о возникающих опасностях при угрозе возникновения или возникновении чрезвычайных ситуаций природного и техногенного характера, а также  при ведении военных действий или вследствие этих действий в соответствии с заключенными  соглашениями по взаимодействию и обеспечению передачи сигналов оповещения и (или) экстренной информации с операторами связи ПАО «МТС», ПАО «Мегафон», ПАО</w:t>
      </w:r>
      <w:proofErr w:type="gramEnd"/>
      <w:r w:rsidRPr="00775149">
        <w:rPr>
          <w:sz w:val="28"/>
        </w:rPr>
        <w:t xml:space="preserve"> «ВымпелКом» и ООО «Т2Мобайл» (далее – Соглашения).</w:t>
      </w:r>
    </w:p>
    <w:p w:rsidR="00775149" w:rsidRDefault="00775149" w:rsidP="00775149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775149">
        <w:rPr>
          <w:sz w:val="28"/>
        </w:rPr>
        <w:t>2.</w:t>
      </w:r>
      <w:r>
        <w:rPr>
          <w:sz w:val="28"/>
        </w:rPr>
        <w:t xml:space="preserve"> </w:t>
      </w:r>
      <w:r w:rsidRPr="00775149">
        <w:rPr>
          <w:sz w:val="28"/>
        </w:rPr>
        <w:t xml:space="preserve">Назначить уполномоченным органом (лицом) для организации  взаимодействия по обеспечению передачи сигналов оповещения и направлению заявок операторам связи о возникающих опасностях при угрозе </w:t>
      </w:r>
      <w:r w:rsidRPr="00775149">
        <w:rPr>
          <w:sz w:val="28"/>
        </w:rPr>
        <w:lastRenderedPageBreak/>
        <w:t xml:space="preserve">возникновения или возникновении чрезвычайных ситуаций природного и техногенного характера, а также при ведении военных действий или вследствие этих  действий на территории муниципального образования </w:t>
      </w:r>
      <w:r w:rsidR="00E27DA1">
        <w:rPr>
          <w:sz w:val="28"/>
        </w:rPr>
        <w:t>«</w:t>
      </w:r>
      <w:r w:rsidRPr="00775149">
        <w:rPr>
          <w:sz w:val="28"/>
        </w:rPr>
        <w:t xml:space="preserve">город </w:t>
      </w:r>
      <w:r w:rsidR="00E27DA1">
        <w:rPr>
          <w:sz w:val="28"/>
        </w:rPr>
        <w:t>Саянск»</w:t>
      </w:r>
      <w:r w:rsidRPr="00775149">
        <w:rPr>
          <w:sz w:val="28"/>
        </w:rPr>
        <w:t xml:space="preserve"> с операторами связи ПАО «МТС», ПАО «Мегафон», ПАО «ВымпелКом» и ООО «Т</w:t>
      </w:r>
      <w:proofErr w:type="gramStart"/>
      <w:r w:rsidRPr="00775149">
        <w:rPr>
          <w:sz w:val="28"/>
        </w:rPr>
        <w:t>2</w:t>
      </w:r>
      <w:proofErr w:type="gramEnd"/>
      <w:r w:rsidR="00C953DB">
        <w:rPr>
          <w:sz w:val="28"/>
        </w:rPr>
        <w:t xml:space="preserve"> </w:t>
      </w:r>
      <w:proofErr w:type="spellStart"/>
      <w:r w:rsidRPr="00775149">
        <w:rPr>
          <w:sz w:val="28"/>
        </w:rPr>
        <w:t>Мобайл</w:t>
      </w:r>
      <w:proofErr w:type="spellEnd"/>
      <w:r w:rsidRPr="00775149">
        <w:rPr>
          <w:sz w:val="28"/>
        </w:rPr>
        <w:t>»</w:t>
      </w:r>
      <w:r>
        <w:rPr>
          <w:sz w:val="28"/>
        </w:rPr>
        <w:t xml:space="preserve"> </w:t>
      </w:r>
      <w:r w:rsidRPr="00775149">
        <w:rPr>
          <w:sz w:val="28"/>
        </w:rPr>
        <w:t>- муниципальное казенное учреждение «Единая дежур</w:t>
      </w:r>
      <w:r>
        <w:rPr>
          <w:sz w:val="28"/>
        </w:rPr>
        <w:t>но-диспетчерская служба города Саянска</w:t>
      </w:r>
      <w:r w:rsidRPr="00775149">
        <w:rPr>
          <w:sz w:val="28"/>
        </w:rPr>
        <w:t>» (далее –</w:t>
      </w:r>
      <w:r w:rsidR="00E27DA1">
        <w:rPr>
          <w:sz w:val="28"/>
        </w:rPr>
        <w:t xml:space="preserve"> </w:t>
      </w:r>
      <w:r w:rsidRPr="00775149">
        <w:rPr>
          <w:sz w:val="28"/>
        </w:rPr>
        <w:t>МКУ «ЕДДС</w:t>
      </w:r>
      <w:r>
        <w:rPr>
          <w:sz w:val="28"/>
        </w:rPr>
        <w:t xml:space="preserve"> города Саянска»).</w:t>
      </w:r>
    </w:p>
    <w:p w:rsidR="00E27DA1" w:rsidRDefault="00C953DB" w:rsidP="00775149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3</w:t>
      </w:r>
      <w:r w:rsidR="00E27DA1" w:rsidRPr="00E27DA1">
        <w:rPr>
          <w:sz w:val="28"/>
        </w:rPr>
        <w:t>. При взаимодействии с операторами связи по обеспечению передачи сигналов оповещения и направлению заявок операторам связи о возникающих опасностях при угрозе возникновения или возникновении чрезвычайных ситуаций природного и техногенного характера, а также  при ведении военных действий или вследствие этих действий руководствоваться регламентами к Соглашени</w:t>
      </w:r>
      <w:r w:rsidR="00E27DA1">
        <w:rPr>
          <w:sz w:val="28"/>
        </w:rPr>
        <w:t>ям.</w:t>
      </w:r>
    </w:p>
    <w:p w:rsidR="00775149" w:rsidRDefault="00C953DB" w:rsidP="00E27DA1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E27DA1">
        <w:rPr>
          <w:sz w:val="28"/>
        </w:rPr>
        <w:t xml:space="preserve">. </w:t>
      </w:r>
      <w:r w:rsidR="00775149">
        <w:rPr>
          <w:sz w:val="28"/>
        </w:rPr>
        <w:t>Признать утратившим силу</w:t>
      </w:r>
      <w:r w:rsidR="00E27DA1">
        <w:rPr>
          <w:sz w:val="28"/>
        </w:rPr>
        <w:t xml:space="preserve"> распоряжение администрации городского округа муниципального образования «город Саянск» </w:t>
      </w:r>
      <w:r w:rsidR="00E27DA1" w:rsidRPr="00E27DA1">
        <w:rPr>
          <w:sz w:val="28"/>
        </w:rPr>
        <w:t>23.05.2023</w:t>
      </w:r>
      <w:r w:rsidR="00E27DA1">
        <w:rPr>
          <w:sz w:val="28"/>
        </w:rPr>
        <w:t xml:space="preserve"> </w:t>
      </w:r>
      <w:r w:rsidR="00E27DA1" w:rsidRPr="00E27DA1">
        <w:rPr>
          <w:sz w:val="28"/>
        </w:rPr>
        <w:t>№</w:t>
      </w:r>
      <w:r w:rsidR="00E27DA1">
        <w:rPr>
          <w:sz w:val="28"/>
        </w:rPr>
        <w:t xml:space="preserve"> </w:t>
      </w:r>
      <w:r w:rsidR="00E27DA1" w:rsidRPr="00E27DA1">
        <w:rPr>
          <w:sz w:val="28"/>
        </w:rPr>
        <w:t>110-29-104-23</w:t>
      </w:r>
      <w:r w:rsidR="00E27DA1">
        <w:rPr>
          <w:sz w:val="28"/>
        </w:rPr>
        <w:t xml:space="preserve"> «</w:t>
      </w:r>
      <w:r w:rsidR="00E27DA1" w:rsidRPr="00E27DA1">
        <w:rPr>
          <w:sz w:val="28"/>
        </w:rPr>
        <w:t>О наделении должностных лиц муниципального казенного учреждения «Единая дежурно-диспетчерская служба города Саянска» полномочиями при взаимодействии по обеспечению передачи сигналов оповещения и направления заявок оператору связи</w:t>
      </w:r>
      <w:r w:rsidR="00E27DA1">
        <w:rPr>
          <w:sz w:val="28"/>
        </w:rPr>
        <w:t>»</w:t>
      </w:r>
      <w:r w:rsidR="000A10CD">
        <w:rPr>
          <w:sz w:val="28"/>
        </w:rPr>
        <w:t>.</w:t>
      </w:r>
    </w:p>
    <w:p w:rsidR="001148FA" w:rsidRDefault="00C953DB" w:rsidP="0077514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</w:t>
      </w:r>
      <w:r w:rsidR="001148FA">
        <w:rPr>
          <w:sz w:val="28"/>
        </w:rPr>
        <w:t xml:space="preserve">. </w:t>
      </w:r>
      <w:proofErr w:type="gramStart"/>
      <w:r w:rsidR="00C36787" w:rsidRPr="00C36787">
        <w:rPr>
          <w:sz w:val="28"/>
        </w:rPr>
        <w:t xml:space="preserve">Опубликовать настоящее </w:t>
      </w:r>
      <w:r w:rsidR="000A10CD">
        <w:rPr>
          <w:sz w:val="28"/>
        </w:rPr>
        <w:t>постановл</w:t>
      </w:r>
      <w:r w:rsidR="00C36787" w:rsidRPr="00C36787">
        <w:rPr>
          <w:sz w:val="28"/>
        </w:rPr>
        <w:t>ение на «Официальном интернет - портале правовой информации городского округа муниципального образования «город Саянск» (http://sayansk-pravo.ru),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  <w:proofErr w:type="gramEnd"/>
    </w:p>
    <w:p w:rsidR="001148FA" w:rsidRDefault="00C953DB" w:rsidP="001148FA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="001148FA">
        <w:rPr>
          <w:sz w:val="28"/>
        </w:rPr>
        <w:t xml:space="preserve">. Настоящее постановление вступает в силу после дня его официального </w:t>
      </w:r>
      <w:r w:rsidR="00E27DA1">
        <w:rPr>
          <w:sz w:val="28"/>
        </w:rPr>
        <w:t>подпис</w:t>
      </w:r>
      <w:r w:rsidR="001148FA">
        <w:rPr>
          <w:sz w:val="28"/>
        </w:rPr>
        <w:t>ания.</w:t>
      </w:r>
    </w:p>
    <w:p w:rsidR="001148FA" w:rsidRDefault="001148FA" w:rsidP="001148FA">
      <w:pPr>
        <w:rPr>
          <w:sz w:val="28"/>
        </w:rPr>
      </w:pPr>
    </w:p>
    <w:p w:rsidR="00E27DA1" w:rsidRDefault="00E27DA1" w:rsidP="001148FA">
      <w:pPr>
        <w:rPr>
          <w:sz w:val="28"/>
        </w:rPr>
      </w:pPr>
    </w:p>
    <w:p w:rsidR="00E27DA1" w:rsidRDefault="00E27DA1" w:rsidP="001148FA">
      <w:pPr>
        <w:rPr>
          <w:sz w:val="28"/>
        </w:rPr>
      </w:pPr>
      <w:bookmarkStart w:id="0" w:name="_GoBack"/>
      <w:bookmarkEnd w:id="0"/>
      <w:r>
        <w:rPr>
          <w:sz w:val="28"/>
        </w:rPr>
        <w:t xml:space="preserve">Исполняющий обязанности </w:t>
      </w:r>
    </w:p>
    <w:p w:rsidR="00305472" w:rsidRDefault="00E27DA1" w:rsidP="001148FA">
      <w:pPr>
        <w:rPr>
          <w:sz w:val="28"/>
        </w:rPr>
      </w:pPr>
      <w:r>
        <w:rPr>
          <w:sz w:val="28"/>
        </w:rPr>
        <w:t>м</w:t>
      </w:r>
      <w:r w:rsidR="001148FA">
        <w:rPr>
          <w:sz w:val="28"/>
        </w:rPr>
        <w:t>эр</w:t>
      </w:r>
      <w:r>
        <w:rPr>
          <w:sz w:val="28"/>
        </w:rPr>
        <w:t>а</w:t>
      </w:r>
      <w:r w:rsidR="001148FA">
        <w:rPr>
          <w:sz w:val="28"/>
        </w:rPr>
        <w:t xml:space="preserve"> городского округа </w:t>
      </w:r>
    </w:p>
    <w:p w:rsidR="00305472" w:rsidRDefault="001148FA" w:rsidP="001148FA">
      <w:pPr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1148FA" w:rsidRDefault="005E27BF" w:rsidP="001148FA">
      <w:pPr>
        <w:rPr>
          <w:b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3B2B5579" wp14:editId="087ACFB0">
            <wp:simplePos x="0" y="0"/>
            <wp:positionH relativeFrom="column">
              <wp:posOffset>5162550</wp:posOffset>
            </wp:positionH>
            <wp:positionV relativeFrom="paragraph">
              <wp:posOffset>5201920</wp:posOffset>
            </wp:positionV>
            <wp:extent cx="1371600" cy="1362710"/>
            <wp:effectExtent l="133350" t="133350" r="133350" b="142240"/>
            <wp:wrapNone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99284">
                      <a:off x="0" y="0"/>
                      <a:ext cx="137160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8FA">
        <w:rPr>
          <w:sz w:val="28"/>
        </w:rPr>
        <w:t xml:space="preserve">«город Саянск»                                                       </w:t>
      </w:r>
      <w:r w:rsidR="00305472">
        <w:rPr>
          <w:sz w:val="28"/>
        </w:rPr>
        <w:t xml:space="preserve">                       </w:t>
      </w:r>
      <w:r w:rsidR="001148FA">
        <w:rPr>
          <w:sz w:val="28"/>
        </w:rPr>
        <w:t xml:space="preserve">  </w:t>
      </w:r>
      <w:r w:rsidR="00E27DA1">
        <w:rPr>
          <w:sz w:val="28"/>
        </w:rPr>
        <w:t>М.Ф. Данилова</w:t>
      </w:r>
      <w:r w:rsidR="001148FA">
        <w:rPr>
          <w:sz w:val="28"/>
        </w:rPr>
        <w:t xml:space="preserve"> </w:t>
      </w:r>
    </w:p>
    <w:p w:rsidR="001148FA" w:rsidRDefault="001148FA" w:rsidP="001148FA">
      <w:pPr>
        <w:rPr>
          <w:b/>
          <w:sz w:val="28"/>
        </w:rPr>
      </w:pPr>
    </w:p>
    <w:p w:rsidR="001148FA" w:rsidRDefault="001148FA" w:rsidP="001148FA">
      <w:pPr>
        <w:rPr>
          <w:b/>
          <w:sz w:val="28"/>
        </w:rPr>
      </w:pPr>
    </w:p>
    <w:p w:rsidR="001148FA" w:rsidRDefault="001148FA" w:rsidP="001148FA">
      <w:pPr>
        <w:rPr>
          <w:b/>
          <w:sz w:val="28"/>
        </w:rPr>
      </w:pPr>
    </w:p>
    <w:p w:rsidR="001148FA" w:rsidRDefault="001148FA" w:rsidP="001148FA">
      <w:pPr>
        <w:rPr>
          <w:b/>
          <w:sz w:val="28"/>
        </w:rPr>
      </w:pPr>
    </w:p>
    <w:p w:rsidR="001148FA" w:rsidRDefault="001148FA" w:rsidP="001148FA">
      <w:pPr>
        <w:rPr>
          <w:b/>
          <w:sz w:val="28"/>
        </w:rPr>
      </w:pPr>
    </w:p>
    <w:p w:rsidR="001148FA" w:rsidRPr="004949FA" w:rsidRDefault="001148FA" w:rsidP="001148FA">
      <w:pPr>
        <w:rPr>
          <w:b/>
          <w:sz w:val="28"/>
        </w:rPr>
      </w:pPr>
    </w:p>
    <w:p w:rsidR="001148FA" w:rsidRDefault="001148FA" w:rsidP="001148FA">
      <w:pPr>
        <w:rPr>
          <w:b/>
          <w:sz w:val="28"/>
        </w:rPr>
      </w:pPr>
    </w:p>
    <w:p w:rsidR="00640BBB" w:rsidRDefault="00640BBB" w:rsidP="001148FA">
      <w:pPr>
        <w:rPr>
          <w:b/>
          <w:sz w:val="28"/>
        </w:rPr>
      </w:pPr>
    </w:p>
    <w:p w:rsidR="001148FA" w:rsidRDefault="001148FA" w:rsidP="001148FA">
      <w:pPr>
        <w:rPr>
          <w:b/>
          <w:sz w:val="28"/>
        </w:rPr>
      </w:pPr>
    </w:p>
    <w:p w:rsidR="001148FA" w:rsidRPr="00305472" w:rsidRDefault="001148FA" w:rsidP="001148FA">
      <w:pPr>
        <w:rPr>
          <w:b/>
        </w:rPr>
      </w:pPr>
    </w:p>
    <w:p w:rsidR="001148FA" w:rsidRPr="00305472" w:rsidRDefault="00305472" w:rsidP="001148FA">
      <w:pPr>
        <w:jc w:val="both"/>
      </w:pPr>
      <w:r w:rsidRPr="00305472">
        <w:t>Исп. Тугульбаев М.С.</w:t>
      </w:r>
    </w:p>
    <w:p w:rsidR="00305472" w:rsidRPr="00305472" w:rsidRDefault="00305472" w:rsidP="001148FA">
      <w:pPr>
        <w:jc w:val="both"/>
      </w:pPr>
      <w:r w:rsidRPr="00305472">
        <w:t>Тел. 5-64-22</w:t>
      </w:r>
    </w:p>
    <w:p w:rsidR="003851B2" w:rsidRDefault="003851B2"/>
    <w:sectPr w:rsidR="003851B2" w:rsidSect="004F5D81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B2"/>
    <w:rsid w:val="00010406"/>
    <w:rsid w:val="000158B2"/>
    <w:rsid w:val="00083660"/>
    <w:rsid w:val="000A10CD"/>
    <w:rsid w:val="001148FA"/>
    <w:rsid w:val="001600CA"/>
    <w:rsid w:val="00305472"/>
    <w:rsid w:val="00325A48"/>
    <w:rsid w:val="003851B2"/>
    <w:rsid w:val="005E077F"/>
    <w:rsid w:val="005E27BF"/>
    <w:rsid w:val="00633F8C"/>
    <w:rsid w:val="00640BBB"/>
    <w:rsid w:val="00730D9F"/>
    <w:rsid w:val="00775149"/>
    <w:rsid w:val="008B2712"/>
    <w:rsid w:val="008F25FB"/>
    <w:rsid w:val="009333FD"/>
    <w:rsid w:val="009623BD"/>
    <w:rsid w:val="00C2267F"/>
    <w:rsid w:val="00C36787"/>
    <w:rsid w:val="00C55026"/>
    <w:rsid w:val="00C953DB"/>
    <w:rsid w:val="00D8364F"/>
    <w:rsid w:val="00E27DA1"/>
    <w:rsid w:val="00EC4E47"/>
    <w:rsid w:val="00ED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48FA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8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1148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83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48FA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8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1148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83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Шорохова</cp:lastModifiedBy>
  <cp:revision>2</cp:revision>
  <cp:lastPrinted>2024-08-26T05:49:00Z</cp:lastPrinted>
  <dcterms:created xsi:type="dcterms:W3CDTF">2024-08-26T05:50:00Z</dcterms:created>
  <dcterms:modified xsi:type="dcterms:W3CDTF">2024-08-26T05:50:00Z</dcterms:modified>
</cp:coreProperties>
</file>