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5F" w:rsidRPr="00A06D5F" w:rsidRDefault="00A06D5F" w:rsidP="00986A5E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A06D5F" w:rsidRPr="00A06D5F" w:rsidRDefault="00A06D5F" w:rsidP="0098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муниципального образования</w:t>
      </w:r>
    </w:p>
    <w:p w:rsidR="00A06D5F" w:rsidRPr="00A06D5F" w:rsidRDefault="00A06D5F" w:rsidP="0098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A06D5F" w:rsidRPr="00A06D5F" w:rsidRDefault="00A06D5F" w:rsidP="0098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</w:p>
    <w:p w:rsidR="00A06D5F" w:rsidRPr="00A06D5F" w:rsidRDefault="00A06D5F" w:rsidP="0098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A06D5F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A06D5F" w:rsidRPr="00A06D5F" w:rsidRDefault="00A06D5F" w:rsidP="00986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"/>
        <w:gridCol w:w="1325"/>
        <w:gridCol w:w="8"/>
        <w:gridCol w:w="96"/>
        <w:gridCol w:w="430"/>
        <w:gridCol w:w="1535"/>
        <w:gridCol w:w="449"/>
        <w:gridCol w:w="1621"/>
        <w:gridCol w:w="709"/>
        <w:gridCol w:w="85"/>
        <w:gridCol w:w="61"/>
        <w:gridCol w:w="15"/>
        <w:gridCol w:w="3250"/>
        <w:gridCol w:w="170"/>
      </w:tblGrid>
      <w:tr w:rsidR="00A06D5F" w:rsidRPr="00A06D5F" w:rsidTr="00A06D5F">
        <w:trPr>
          <w:gridBefore w:val="2"/>
          <w:wBefore w:w="1446" w:type="dxa"/>
          <w:cantSplit/>
          <w:trHeight w:val="220"/>
        </w:trPr>
        <w:tc>
          <w:tcPr>
            <w:tcW w:w="534" w:type="dxa"/>
            <w:gridSpan w:val="3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06D5F" w:rsidRPr="00BF16FE" w:rsidRDefault="00A06D5F" w:rsidP="00BF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A06D5F" w:rsidRPr="00A06D5F" w:rsidRDefault="00A06D5F" w:rsidP="00A0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06D5F" w:rsidRPr="00BF16FE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50" w:type="dxa"/>
            <w:vMerge w:val="restart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</w:tcPr>
          <w:p w:rsidR="00A06D5F" w:rsidRPr="00A06D5F" w:rsidRDefault="00A06D5F" w:rsidP="00A0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D5F" w:rsidRPr="00A06D5F" w:rsidTr="00A06D5F">
        <w:trPr>
          <w:gridBefore w:val="2"/>
          <w:wBefore w:w="1446" w:type="dxa"/>
          <w:cantSplit/>
          <w:trHeight w:val="220"/>
        </w:trPr>
        <w:tc>
          <w:tcPr>
            <w:tcW w:w="4139" w:type="dxa"/>
            <w:gridSpan w:val="6"/>
          </w:tcPr>
          <w:p w:rsidR="00A06D5F" w:rsidRPr="00A06D5F" w:rsidRDefault="00A06D5F" w:rsidP="00A0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</w:t>
            </w:r>
          </w:p>
        </w:tc>
        <w:tc>
          <w:tcPr>
            <w:tcW w:w="794" w:type="dxa"/>
            <w:gridSpan w:val="2"/>
            <w:vMerge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50" w:type="dxa"/>
            <w:vMerge/>
          </w:tcPr>
          <w:p w:rsidR="00A06D5F" w:rsidRPr="00A06D5F" w:rsidRDefault="00A06D5F" w:rsidP="00A0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</w:tcPr>
          <w:p w:rsidR="00A06D5F" w:rsidRPr="00A06D5F" w:rsidRDefault="00A06D5F" w:rsidP="00A0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5F" w:rsidRPr="00A06D5F" w:rsidTr="00A06D5F">
        <w:trPr>
          <w:gridAfter w:val="3"/>
          <w:wAfter w:w="3435" w:type="dxa"/>
          <w:cantSplit/>
          <w:trHeight w:val="760"/>
        </w:trPr>
        <w:tc>
          <w:tcPr>
            <w:tcW w:w="121" w:type="dxa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44" w:type="dxa"/>
            <w:gridSpan w:val="5"/>
          </w:tcPr>
          <w:p w:rsidR="00A06D5F" w:rsidRPr="00A06D5F" w:rsidRDefault="00A06D5F" w:rsidP="0046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социально-негативных явлений </w:t>
            </w: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образовании «город Саянск» на 2020-202</w:t>
            </w:r>
            <w:r w:rsidR="0046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годы», утвержденную постановлением администрации городского округа муниципального образования «город Саянск»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9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110-37-1172-19</w:t>
            </w:r>
            <w:r w:rsidR="000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dxa"/>
            <w:gridSpan w:val="2"/>
          </w:tcPr>
          <w:p w:rsidR="00A06D5F" w:rsidRPr="00A06D5F" w:rsidRDefault="00A06D5F" w:rsidP="00A0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D5F" w:rsidRDefault="00A06D5F" w:rsidP="00A06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986A5E" w:rsidRPr="00A06D5F" w:rsidRDefault="00986A5E" w:rsidP="00A06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1077E2" w:rsidRPr="00F71034" w:rsidRDefault="00F71034" w:rsidP="00F7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08080"/>
          <w:sz w:val="28"/>
          <w:szCs w:val="28"/>
          <w:lang w:val="x-none"/>
        </w:rPr>
      </w:pPr>
      <w:r w:rsidRPr="00F71034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целях приведения муниципальной программы «</w:t>
      </w:r>
      <w:r w:rsidRPr="0039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социально-негативных явлений в муниципальном образовании «город Саянск» на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F71034">
        <w:rPr>
          <w:rFonts w:ascii="Times New Roman" w:hAnsi="Times New Roman" w:cs="Times New Roman"/>
          <w:color w:val="000000"/>
          <w:sz w:val="28"/>
          <w:szCs w:val="28"/>
          <w:lang w:val="x-non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034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соответствие действующему законодательству Российской Федерации, руководствуясь статьей 179 Бюджетного кодекса Российской Федерации, пунктом 13 части 1 статьи 16 Феде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рального закона от 06.10.2003 №</w:t>
      </w:r>
      <w:r w:rsidRPr="00F71034">
        <w:rPr>
          <w:rFonts w:ascii="Times New Roman" w:hAnsi="Times New Roman" w:cs="Times New Roman"/>
          <w:color w:val="000000"/>
          <w:sz w:val="28"/>
          <w:szCs w:val="28"/>
          <w:lang w:val="x-none"/>
        </w:rPr>
        <w:t>131-ФЗ «Об общих принципах организации местного самоуправления в Российской Федерации»</w:t>
      </w:r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77E2" w:rsidRPr="00107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округа муниципального образования «город Саянск» от 27.07.2018 №110-37-767-18 «</w:t>
      </w:r>
      <w:r w:rsidR="001077E2" w:rsidRPr="00107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Саянск»,</w:t>
      </w:r>
      <w:r w:rsidR="001077E2" w:rsidRPr="00107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1077E2" w:rsidRPr="00107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1077E2" w:rsidRPr="0010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1077E2" w:rsidRPr="00107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="001077E2" w:rsidRPr="0010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Саянск» администрация городского округа муниципального образования «город Саянск»</w:t>
      </w:r>
    </w:p>
    <w:p w:rsidR="00A06D5F" w:rsidRPr="00A06D5F" w:rsidRDefault="00A06D5F" w:rsidP="00384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ПОСТАНОВЛЯЕТ: </w:t>
      </w:r>
    </w:p>
    <w:p w:rsidR="009547A2" w:rsidRPr="00BD341F" w:rsidRDefault="00A06D5F" w:rsidP="00BD3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808080"/>
          <w:sz w:val="24"/>
          <w:szCs w:val="24"/>
        </w:rPr>
      </w:pPr>
      <w:r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 </w:t>
      </w:r>
      <w:r w:rsidR="00754EE7" w:rsidRPr="00754EE7">
        <w:rPr>
          <w:rFonts w:ascii="Times New Roman" w:hAnsi="Times New Roman" w:cs="Times New Roman"/>
          <w:color w:val="000000"/>
          <w:sz w:val="28"/>
          <w:szCs w:val="28"/>
          <w:lang w:val="x-none"/>
        </w:rPr>
        <w:t>Муниципальную программу «Об утверждении муниципальной программы «Профилактика социально-негативных явлений в муниципальном образовании «город Саянск» на 2020 – 2027 годы», утвержденную постановлением администрации городского округа муниципального образования «город Саянск» от 23.10.2019 №110-37-1172-19</w:t>
      </w:r>
      <w:r w:rsidR="00F7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="00954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</w:t>
      </w:r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926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23.10.2019 №110-37-1172-19,</w:t>
      </w:r>
      <w:r w:rsidR="00CB78F2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926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23.12.2020 №110-37-1260-20,</w:t>
      </w:r>
      <w:r w:rsidR="00CB78F2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926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24.11.2021 №110-37-1264-21, от 27.12.2022</w:t>
      </w:r>
      <w:r w:rsid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№110-37-1512-22,</w:t>
      </w:r>
      <w:r w:rsidR="00CB78F2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926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02.10.2023 </w:t>
      </w:r>
      <w:r w:rsid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№110-37-1129-23,</w:t>
      </w:r>
      <w:r w:rsidR="00CB78F2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07.12.2023 №110-37-1471-23, </w:t>
      </w:r>
      <w:r w:rsidR="00CB78F2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04.09.2024 </w:t>
      </w:r>
      <w:r w:rsidR="00C55926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№110-37-1013-24</w:t>
      </w:r>
      <w:r w:rsidR="00CB78F2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C55926" w:rsidRPr="00CB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 газете «</w:t>
      </w:r>
      <w:r w:rsidR="00F6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Саянские зори» от </w:t>
      </w:r>
      <w:r w:rsidR="00F65BB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 №</w:t>
      </w:r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(4059) вкладыш «Официальная информация», стр. </w:t>
      </w:r>
      <w:proofErr w:type="gramStart"/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8,</w:t>
      </w:r>
      <w:r w:rsidR="00CB78F2" w:rsidRPr="005A5E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65BB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 №</w:t>
      </w:r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52 (4119) вкладыш «Официальная информация», стр. 1-3</w:t>
      </w:r>
      <w:r w:rsidR="00A71983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1983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02.12.2021 №</w:t>
      </w:r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(4166) вкладыш «Официальная информация», стр. 1, от </w:t>
      </w:r>
      <w:r w:rsidR="00A71983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12.01.2023 №</w:t>
      </w:r>
      <w:r w:rsidR="00CB78F2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1 (4222) вкладыш «Официальная информация», стр.3</w:t>
      </w:r>
      <w:r w:rsidR="005A5EDD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05.10.2023 №39</w:t>
      </w:r>
      <w:r w:rsidR="00BD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1F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 «Официальная информация»</w:t>
      </w:r>
      <w:r w:rsidR="00BD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стр.4, </w:t>
      </w:r>
      <w:r w:rsidR="003F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14.12.2023 №49 вкладыш «Официальная информация», страница 1</w:t>
      </w: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D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12.09.2024 №36 </w:t>
      </w:r>
      <w:r w:rsidR="00BD341F" w:rsidRPr="005A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 «Официальная информация», стр.</w:t>
      </w:r>
      <w:r w:rsidR="00BD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</w:t>
      </w:r>
      <w:proofErr w:type="gramEnd"/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A06D5F" w:rsidRPr="00A06D5F" w:rsidRDefault="005112ED" w:rsidP="00511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 </w:t>
      </w:r>
      <w:proofErr w:type="gramStart"/>
      <w:r w:rsidR="00A06D5F"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Опубликовать настоящее постановление на «Официальном интернет - портале правовой информации городского округа муниципального образования «город Саянск» (</w:t>
      </w:r>
      <w:hyperlink r:id="rId11" w:history="1">
        <w:r w:rsidR="00A06D5F" w:rsidRPr="00A06D5F">
          <w:rPr>
            <w:rFonts w:ascii="Times New Roman" w:eastAsia="Times New Roman" w:hAnsi="Times New Roman" w:cs="Times New Roman"/>
            <w:spacing w:val="-8"/>
            <w:sz w:val="28"/>
            <w:szCs w:val="28"/>
            <w:u w:val="single"/>
            <w:lang w:eastAsia="ru-RU"/>
          </w:rPr>
          <w:t>http://sayansk-pravo.ru),</w:t>
        </w:r>
      </w:hyperlink>
      <w:r w:rsidR="00A06D5F"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газете «Саянские зори» и разместить на официально</w:t>
      </w:r>
      <w:r w:rsidR="00E457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 сайте </w:t>
      </w:r>
      <w:r w:rsidR="00A06D5F"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A06D5F" w:rsidRPr="00A06D5F" w:rsidRDefault="005112ED" w:rsidP="00511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</w:t>
      </w:r>
      <w:r w:rsidR="00A06D5F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дня его официального опубликования</w:t>
      </w:r>
      <w:r w:rsidR="00A06D5F" w:rsidRPr="00A06D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</w:p>
    <w:p w:rsidR="00A06D5F" w:rsidRPr="00A06D5F" w:rsidRDefault="00A06D5F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6D5F" w:rsidRDefault="00A06D5F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2E7C" w:rsidRDefault="00D62E7C" w:rsidP="00A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6D5F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D5F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D62E7C" w:rsidRDefault="00D62E7C" w:rsidP="00D6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6D5F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D5F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A06D5F" w:rsidRPr="00A06D5F" w:rsidRDefault="00A06D5F" w:rsidP="00D6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                          </w:t>
      </w:r>
      <w:r w:rsidR="00E4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А.В. Ермаков</w:t>
      </w: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E7C" w:rsidRDefault="00D62E7C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E7C" w:rsidRPr="00A06D5F" w:rsidRDefault="00D62E7C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Default="00A06D5F" w:rsidP="00A0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D5F" w:rsidRPr="00A06D5F" w:rsidRDefault="0063731B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A06D5F" w:rsidRPr="00A06D5F">
        <w:rPr>
          <w:rFonts w:ascii="Times New Roman" w:eastAsia="Times New Roman" w:hAnsi="Times New Roman" w:cs="Times New Roman"/>
          <w:lang w:eastAsia="ru-RU"/>
        </w:rPr>
        <w:t xml:space="preserve">сп. </w:t>
      </w:r>
      <w:proofErr w:type="spellStart"/>
      <w:r w:rsidR="00E457A0">
        <w:rPr>
          <w:rFonts w:ascii="Times New Roman" w:eastAsia="Times New Roman" w:hAnsi="Times New Roman" w:cs="Times New Roman"/>
          <w:lang w:eastAsia="ru-RU"/>
        </w:rPr>
        <w:t>Долинина</w:t>
      </w:r>
      <w:proofErr w:type="spellEnd"/>
      <w:r w:rsidR="00E457A0">
        <w:rPr>
          <w:rFonts w:ascii="Times New Roman" w:eastAsia="Times New Roman" w:hAnsi="Times New Roman" w:cs="Times New Roman"/>
          <w:lang w:eastAsia="ru-RU"/>
        </w:rPr>
        <w:t xml:space="preserve"> Е.П.</w:t>
      </w:r>
    </w:p>
    <w:p w:rsidR="00D62E7C" w:rsidRPr="00A06D5F" w:rsidRDefault="00E457A0" w:rsidP="00A06D5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5-63-17</w:t>
      </w:r>
    </w:p>
    <w:p w:rsidR="00E17FE1" w:rsidRDefault="00E17FE1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7FE1" w:rsidRDefault="00E17FE1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муниципального </w:t>
      </w:r>
    </w:p>
    <w:p w:rsidR="00E40709" w:rsidRPr="00E40709" w:rsidRDefault="00E40709" w:rsidP="00E4070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«город Саянск»</w:t>
      </w:r>
    </w:p>
    <w:p w:rsidR="00E40709" w:rsidRDefault="00E40709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Pr="00E40709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E57033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</w:t>
      </w:r>
      <w:r w:rsidR="00485DBA">
        <w:rPr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E57033">
        <w:rPr>
          <w:rFonts w:ascii="Times New Roman" w:hAnsi="Times New Roman" w:cs="Times New Roman"/>
          <w:b w:val="0"/>
        </w:rPr>
        <w:t xml:space="preserve">     </w:t>
      </w:r>
    </w:p>
    <w:p w:rsidR="00E40709" w:rsidRDefault="00E40709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20B9" w:rsidRPr="006156D6" w:rsidRDefault="006156D6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6D6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6156D6" w:rsidRPr="006156D6" w:rsidRDefault="00E157F8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6D6">
        <w:rPr>
          <w:rFonts w:ascii="Times New Roman" w:hAnsi="Times New Roman" w:cs="Times New Roman"/>
          <w:b w:val="0"/>
          <w:sz w:val="24"/>
          <w:szCs w:val="24"/>
        </w:rPr>
        <w:t>«</w:t>
      </w:r>
      <w:r w:rsidR="006156D6" w:rsidRPr="006156D6">
        <w:rPr>
          <w:rFonts w:ascii="Times New Roman" w:hAnsi="Times New Roman" w:cs="Times New Roman"/>
          <w:b w:val="0"/>
          <w:sz w:val="24"/>
          <w:szCs w:val="24"/>
        </w:rPr>
        <w:t xml:space="preserve">Профилактика социально-негативных явлений </w:t>
      </w:r>
    </w:p>
    <w:p w:rsidR="00EC20B9" w:rsidRPr="006156D6" w:rsidRDefault="006156D6" w:rsidP="00E157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6D6">
        <w:rPr>
          <w:rFonts w:ascii="Times New Roman" w:hAnsi="Times New Roman" w:cs="Times New Roman"/>
          <w:b w:val="0"/>
          <w:sz w:val="24"/>
          <w:szCs w:val="24"/>
        </w:rPr>
        <w:t>в муниципальном</w:t>
      </w:r>
      <w:r w:rsidR="00E157F8" w:rsidRPr="006156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56D6">
        <w:rPr>
          <w:rFonts w:ascii="Times New Roman" w:hAnsi="Times New Roman" w:cs="Times New Roman"/>
          <w:b w:val="0"/>
          <w:sz w:val="24"/>
          <w:szCs w:val="24"/>
        </w:rPr>
        <w:t xml:space="preserve">образовании </w:t>
      </w:r>
      <w:r w:rsidR="00E157F8" w:rsidRPr="006156D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156D6">
        <w:rPr>
          <w:rFonts w:ascii="Times New Roman" w:hAnsi="Times New Roman" w:cs="Times New Roman"/>
          <w:b w:val="0"/>
          <w:sz w:val="24"/>
          <w:szCs w:val="24"/>
        </w:rPr>
        <w:t>город Саянск</w:t>
      </w:r>
      <w:r w:rsidR="00E157F8" w:rsidRPr="006156D6">
        <w:rPr>
          <w:rFonts w:ascii="Times New Roman" w:hAnsi="Times New Roman" w:cs="Times New Roman"/>
          <w:b w:val="0"/>
          <w:sz w:val="24"/>
          <w:szCs w:val="24"/>
        </w:rPr>
        <w:t>»</w:t>
      </w:r>
      <w:r w:rsidR="000E5C9B">
        <w:rPr>
          <w:rFonts w:ascii="Times New Roman" w:hAnsi="Times New Roman" w:cs="Times New Roman"/>
          <w:b w:val="0"/>
          <w:sz w:val="24"/>
          <w:szCs w:val="24"/>
        </w:rPr>
        <w:t xml:space="preserve"> на 2020-202</w:t>
      </w:r>
      <w:r w:rsidR="00E457A0">
        <w:rPr>
          <w:rFonts w:ascii="Times New Roman" w:hAnsi="Times New Roman" w:cs="Times New Roman"/>
          <w:b w:val="0"/>
          <w:sz w:val="24"/>
          <w:szCs w:val="24"/>
        </w:rPr>
        <w:t>7</w:t>
      </w:r>
      <w:r w:rsidR="000E5C9B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DB316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C20B9" w:rsidRPr="006156D6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6156D6" w:rsidRDefault="006156D6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6156D6">
        <w:rPr>
          <w:rFonts w:ascii="Times New Roman" w:hAnsi="Times New Roman" w:cs="Times New Roman"/>
          <w:sz w:val="24"/>
          <w:szCs w:val="24"/>
        </w:rPr>
        <w:t>Глава 1. Паспорт муниципальной программы</w:t>
      </w:r>
    </w:p>
    <w:tbl>
      <w:tblPr>
        <w:tblW w:w="975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4"/>
        <w:gridCol w:w="7626"/>
      </w:tblGrid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1. Правовое основание разработки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179.3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Президента РФ от 09.10.2007 №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1351 «Об утверждении концепции демографической политики Российской Федерации на период до 2025 года»;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5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21.11.2011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323-ФЗ «Об основах охраны здоровья граждан в Российской Федерации»;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6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18.06.2001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77-ФЗ «О предупреждении распространения туберкулеза в Российской Федерации»;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30.03.1995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38-ФЗ «О предупреждении распространения в Российской Федерации заболевания, вызываемого вирусом иммунодефицита человека (ВИЧ-инфекции)»;</w:t>
            </w:r>
          </w:p>
          <w:p w:rsidR="002E1890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30.03.1999 №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52-ФЗ «О санитарно-эпидемиологическом благополучии населения»;</w:t>
            </w:r>
          </w:p>
          <w:p w:rsidR="004A1999" w:rsidRPr="004A1999" w:rsidRDefault="004A1999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09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РФ от 11.12.2023 №3547-р «Концепция сокращения потребления алкоголя в РФ на период до 2030 года и на дальнейшую перспективу»;</w:t>
            </w:r>
          </w:p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Иркутской области № 4-ОЗ от 05.03.2010 «Об отдельных вопросах здравоохранения в Иркутской области»;</w:t>
            </w:r>
          </w:p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</w:t>
            </w:r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>кутской области от 07.10.2009 №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62/28-оз «О профилактике незаконного потребления наркотических средств и психотропных веществ, наркомании и токсикомании в Иркутской области»;</w:t>
            </w:r>
          </w:p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Устав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«город Саянск»;</w:t>
            </w:r>
          </w:p>
          <w:p w:rsidR="00E40709" w:rsidRPr="00ED2183" w:rsidRDefault="00391954" w:rsidP="004A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Порядок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 муниципальных программ, формирования, реализации и оценки эффективности указанным программ муниципального образования «город Саянск», утвержденный постановлением администрации городского округа муниципального образования</w:t>
            </w:r>
            <w:r w:rsidR="00957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Саянск» от 27.07.2018 №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110-37-767-18 в редакции от 10.06.2021 №110-37-706-21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2. Ответственный исполнитель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«Администрация городского округа муниципального образования «город Саянск», далее – администрация городского округа.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3. Соисполнители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6479D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муниципального образов</w:t>
            </w:r>
            <w:r w:rsidR="004A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ания «город Саянск», далее – </w:t>
            </w:r>
            <w:r w:rsidR="004A1999"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701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УО.</w:t>
            </w:r>
            <w:r w:rsidR="00E57033">
              <w:t xml:space="preserve"> 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Участники мероприятий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Областное государственное бюджетное учреждение здравоохранени</w:t>
            </w:r>
            <w:r w:rsidR="00B1395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«Саянская городская больн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ица», далее - ОГБУЗ «СГБ»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муниципального образования «город Саянск», далее – МКУ УО;</w:t>
            </w:r>
          </w:p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«Управление культуры администрации муниципального 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«город Саянск», далее – МКУ УК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1999" w:rsidRPr="004A1999" w:rsidRDefault="004A1999" w:rsidP="004A1999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Муниципальное учреждение «Сп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ортивная школа города Саянска»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далее – МУ «СШ города Саянска»;</w:t>
            </w:r>
          </w:p>
          <w:p w:rsidR="004A1999" w:rsidRDefault="004A1999" w:rsidP="00C878CC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</w:pP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Областное государственное </w:t>
            </w:r>
            <w:r w:rsidR="00C87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«Управление социальной защит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="00C87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социального обслуживания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населения по городу Саянску» </w:t>
            </w:r>
            <w:r w:rsidR="00C878CC">
              <w:rPr>
                <w:rFonts w:ascii="Times New Roman" w:eastAsia="Calibri" w:hAnsi="Times New Roman" w:cs="Times New Roman"/>
                <w:sz w:val="24"/>
                <w:szCs w:val="24"/>
              </w:rPr>
              <w:t>далее – ОГБ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У «УСЗ</w:t>
            </w:r>
            <w:r w:rsidR="00C878C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4A1999">
              <w:rPr>
                <w:rFonts w:ascii="Times New Roman" w:eastAsia="Calibri" w:hAnsi="Times New Roman" w:cs="Times New Roman"/>
                <w:sz w:val="24"/>
                <w:szCs w:val="24"/>
              </w:rPr>
              <w:t>Н по городу Саянску»</w:t>
            </w:r>
            <w:r w:rsidR="003636D8">
              <w:t>;</w:t>
            </w:r>
          </w:p>
          <w:p w:rsidR="003636D8" w:rsidRPr="00ED2183" w:rsidRDefault="00C70C05" w:rsidP="00C70C05">
            <w:pPr>
              <w:tabs>
                <w:tab w:val="left" w:pos="138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0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36D8" w:rsidRPr="00C70C05">
              <w:rPr>
                <w:rFonts w:ascii="Times New Roman" w:hAnsi="Times New Roman" w:cs="Times New Roman"/>
                <w:sz w:val="24"/>
                <w:szCs w:val="24"/>
              </w:rPr>
              <w:t>тдел полиции (дислокация г. Саянск) МО МВД России «</w:t>
            </w:r>
            <w:proofErr w:type="spellStart"/>
            <w:r w:rsidR="003636D8" w:rsidRPr="00C70C05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="003636D8" w:rsidRPr="00C70C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E1890" w:rsidRPr="00ED2183" w:rsidTr="00031234">
        <w:trPr>
          <w:trHeight w:val="10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1D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5. Цель муниципальной программы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:rsidR="002E1890" w:rsidRPr="00ED2183" w:rsidRDefault="002E1890" w:rsidP="001D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right w:val="single" w:sz="4" w:space="0" w:color="auto"/>
            </w:tcBorders>
          </w:tcPr>
          <w:p w:rsidR="002E1890" w:rsidRDefault="00031234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наркотиков.</w:t>
            </w:r>
          </w:p>
          <w:p w:rsidR="001D4FFB" w:rsidRDefault="001D4FFB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темпов распространения, стабилизация на территории округа туберкулеза, ВИЧ-инфекции и СПИД - векторных заболеваний (гепатитов, инфекций, передающихся половым путем) при соблюдении государственных гарантий, предусмотренных законодательством, Сохранение и улучшение здоровья населения.</w:t>
            </w:r>
          </w:p>
          <w:p w:rsidR="001D4FFB" w:rsidRDefault="001D4FFB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D4FFB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общественной безопасности, стабилизация криминогенной ситуации в городе в сторону ее оздоровления, комплексное обеспечение усилий всех государственных и общественных институтов в борьбе с преступностью, терроризмом и экстремизмом, охрана конституционных прав и свобод граждан,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C0F07" w:rsidRDefault="002C0F07" w:rsidP="001D4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7A5F47" w:rsidRPr="00C70C0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Вовлечения населения к здоровому образу жизни, несовместимому с пагубным потреблением алкоголя.</w:t>
            </w:r>
          </w:p>
          <w:p w:rsidR="002C0F07" w:rsidRPr="00550B74" w:rsidRDefault="00550B74" w:rsidP="00241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D4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4FFB" w:rsidRPr="0003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Профилактика неинфекционных заболеваний, улучшение здоровья населения, качества их жизни и ответственного отношения к здоровью.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6. Задачи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Прогнозирование развития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состояния процессов и явлений в сфере оборота наркотиков и их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, также в области противодействия их незаконному обороту, профилактики немедицинского потребления наркотиков.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Саянска.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системы раннего выявления незаконных потребителей наркотических средств и психотропных веществ.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Мотивирование </w:t>
            </w:r>
            <w:proofErr w:type="gram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наркозависимых</w:t>
            </w:r>
            <w:proofErr w:type="gram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социально-медицинскую реабилитацию.</w:t>
            </w:r>
          </w:p>
          <w:p w:rsidR="002E1890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обороте.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6.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7. Профилактика социально-негативных явлений для лиц, попавших в трудную жизненную ситуацию.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8. Осуществление информационно-образовательной, воспитательной, обучающей и просветительской работы по профилактике ВИЧ/СПИД, туберкулеза, инфекций, передающихся половым путем, среди населения городского округа.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Организация межведомственного взаимодействия с государственными и негосударственными учреждениями, ведомствами и службами, направленного на ограничение распространения ВИЧ-инфекции, туберкулеза, инфекций, передающихся половым путем, на территории городского округа.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10. Содействие в повышении доступности медицинской и психосоциальной помощи ВИЧ-инфицированным, больным туберкулезом.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11. Организация мероприятий по первичной, вторичной и третичной профилактике ВИЧ-инфекции.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12. Содействие в организации обследования населения на туберкулез с наибольшим охватом групп повышенного риска.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13. Повышение степени безопасности объектов социальной сферы. Профилактика терроризма.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14. Социальная адаптация лиц, освободившихся из мест лишения свободы. Профилактика правонарушений среди лиц, освободившихся из мест лишения свободы, а также лиц, осужденных без изоляции от общества.</w:t>
            </w:r>
          </w:p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0C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. Профилактика правонарушений несовершеннолетних. Сохранение количества несовершеннолетних и молодежи, занятых трудовой и досуговой деятельностью.</w:t>
            </w:r>
          </w:p>
          <w:p w:rsidR="002E1890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0C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Внедрение в социальную практику установок толерантного сознания, совершенствование системы профилактических мер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направленности, предупреждение </w:t>
            </w:r>
            <w:proofErr w:type="spellStart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ксенофобных</w:t>
            </w:r>
            <w:proofErr w:type="spellEnd"/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проявлений</w:t>
            </w:r>
            <w:r w:rsidR="000312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1234" w:rsidRDefault="00031234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C70C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3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граждан к ведению здорового образа жизни посредством проведения информационно-коммуникационной кампании.</w:t>
            </w:r>
          </w:p>
          <w:p w:rsidR="002C0F07" w:rsidRPr="00925A94" w:rsidRDefault="00550B74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2C0F07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0C05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C0F07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45B0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молодежи и взрослого населения города приверженности здоровому образу жизни, занятиях спортом. Привлекать общественные организации для проведения наставнической работы. </w:t>
            </w:r>
            <w:r w:rsidR="006168F6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здорового образа жизни, среды, способствующей сокращению потребления алкоголя, отказу от употребления алкоголя и </w:t>
            </w:r>
            <w:proofErr w:type="spellStart"/>
            <w:r w:rsidR="006168F6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6168F6" w:rsidRPr="0092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798A" w:rsidRPr="00925A94" w:rsidRDefault="00C70C05" w:rsidP="00031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</w:t>
            </w:r>
            <w:r w:rsidR="006B798A" w:rsidRPr="00925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B798A" w:rsidRPr="00925A9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обследования населения на диспансеризацию, профилактические медицинские осмотры,  акции и мероприятия.</w:t>
            </w:r>
          </w:p>
          <w:p w:rsidR="00DE05FA" w:rsidRPr="00031234" w:rsidRDefault="00DE05FA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70C05" w:rsidRPr="00925A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25A94">
              <w:rPr>
                <w:rFonts w:ascii="Times New Roman" w:eastAsia="Calibri" w:hAnsi="Times New Roman" w:cs="Times New Roman"/>
                <w:sz w:val="24"/>
                <w:szCs w:val="24"/>
              </w:rPr>
              <w:t>. Распространение информационно-коммуникационн</w:t>
            </w:r>
            <w:r w:rsidR="00AE113F" w:rsidRPr="00925A94">
              <w:rPr>
                <w:rFonts w:ascii="Times New Roman" w:eastAsia="Calibri" w:hAnsi="Times New Roman" w:cs="Times New Roman"/>
                <w:sz w:val="24"/>
                <w:szCs w:val="24"/>
              </w:rPr>
              <w:t>ых материалов, на тему отказа от потребления спиртосодержащей продукции, формирующих мотивацию к ведению здорового образа жизни.</w:t>
            </w:r>
          </w:p>
          <w:p w:rsidR="00031234" w:rsidRPr="00031234" w:rsidRDefault="00550B74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 w:rsidR="00C7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1234" w:rsidRPr="0003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234" w:rsidRPr="0003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и общественный контроль по неинфекционным заболеваниям</w:t>
            </w:r>
            <w:r w:rsidR="00031234" w:rsidRPr="0003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234" w:rsidRPr="00031234" w:rsidRDefault="00F46DF5" w:rsidP="00031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2</w:t>
            </w:r>
            <w:r w:rsidR="00C7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31234" w:rsidRPr="0003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охвата, повышение доступности и качества медицинской профилактической помощи населению.</w:t>
            </w:r>
          </w:p>
          <w:p w:rsidR="00031234" w:rsidRPr="00ED2183" w:rsidRDefault="00F46DF5" w:rsidP="00C70C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1234" w:rsidRPr="006B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1234" w:rsidRPr="000312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234" w:rsidRPr="0055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факторов риска развития хронических неинфекционных заболеваний.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Подпрограммы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№1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«Комплексные меры профилактики злоупотребления наркотическими средствами и психотропными веществами» </w:t>
            </w:r>
            <w:r w:rsidR="002E1890"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«город Саянск» 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 2020-202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годы»;</w:t>
            </w:r>
          </w:p>
          <w:p w:rsidR="002E1890" w:rsidRPr="00ED2183" w:rsidRDefault="00391954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№2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социально значимых заболеваний» </w:t>
            </w:r>
            <w:r w:rsidR="002E1890"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«город Саянск» 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на 2020-202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годы;</w:t>
            </w:r>
          </w:p>
          <w:p w:rsidR="002E1890" w:rsidRDefault="00391954" w:rsidP="00F46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2E1890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№3</w:t>
              </w:r>
            </w:hyperlink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правонарушений в муниципальном образовании «город Саянск» на 2020-202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1890"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6DF5" w:rsidRPr="00ED2183" w:rsidRDefault="00391954" w:rsidP="00663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F46DF5" w:rsidRPr="00ED218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№</w:t>
              </w:r>
            </w:hyperlink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="00F46DF5" w:rsidRP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на 2024-202</w:t>
            </w:r>
            <w:r w:rsidR="00B5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6DF5" w:rsidRP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F4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8. Сроки реализации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F46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2020 - 202</w:t>
            </w:r>
            <w:r w:rsidR="00F46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t>9. Объем и источники финансирования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28" w:type="dxa"/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850"/>
              <w:gridCol w:w="708"/>
              <w:gridCol w:w="567"/>
              <w:gridCol w:w="567"/>
              <w:gridCol w:w="708"/>
              <w:gridCol w:w="709"/>
              <w:gridCol w:w="709"/>
              <w:gridCol w:w="709"/>
              <w:gridCol w:w="708"/>
            </w:tblGrid>
            <w:tr w:rsidR="00A02D7F" w:rsidRPr="00A02D7F" w:rsidTr="00226E93">
              <w:trPr>
                <w:trHeight w:val="570"/>
              </w:trPr>
              <w:tc>
                <w:tcPr>
                  <w:tcW w:w="1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Источник финансирования  муниципальной программы, ответственные исполнители и соисполнители программы </w:t>
                  </w:r>
                </w:p>
              </w:tc>
              <w:tc>
                <w:tcPr>
                  <w:tcW w:w="623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финансирования, тыс. руб.</w:t>
                  </w:r>
                </w:p>
              </w:tc>
            </w:tr>
            <w:tr w:rsidR="00A02D7F" w:rsidRPr="00A02D7F" w:rsidTr="00226E93">
              <w:trPr>
                <w:trHeight w:val="390"/>
              </w:trPr>
              <w:tc>
                <w:tcPr>
                  <w:tcW w:w="1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весь период реализации муниципальной программы</w:t>
                  </w:r>
                </w:p>
              </w:tc>
              <w:tc>
                <w:tcPr>
                  <w:tcW w:w="538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по годам</w:t>
                  </w:r>
                </w:p>
              </w:tc>
            </w:tr>
            <w:tr w:rsidR="00A02D7F" w:rsidRPr="00A02D7F" w:rsidTr="00226E93">
              <w:trPr>
                <w:trHeight w:val="525"/>
              </w:trPr>
              <w:tc>
                <w:tcPr>
                  <w:tcW w:w="1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«Профилактика социально-негативных явлений в муниципальном образовании «город Саянск» на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C70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C70C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C70C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C70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 </w:t>
                  </w:r>
                  <w:r w:rsidR="00C70C0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C70C05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C70C05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C70C05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2410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C70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 w:rsidR="00C70C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870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870C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870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870C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«Управление образования»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C70C05" w:rsidP="00C70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50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870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2 32</w:t>
                  </w:r>
                  <w:r w:rsidR="00870C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000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№1 «Комплексные меры профилактики злоупотребления наркотическими средствами и психотропными веществами» на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</w:tr>
            <w:tr w:rsidR="00A02D7F" w:rsidRPr="00A02D7F" w:rsidTr="00226E93">
              <w:trPr>
                <w:trHeight w:val="30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№2 «Профилактика социально-значимых заболеваний» на 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</w:tr>
            <w:tr w:rsidR="00A02D7F" w:rsidRPr="00A02D7F" w:rsidTr="00226E93">
              <w:trPr>
                <w:trHeight w:val="30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№3 «Профилактика правонарушений в муниципальном образовании «город Саянск» 2020-2027 годы»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870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2 3</w:t>
                  </w:r>
                  <w:r w:rsidR="00870C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2070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«Управление образования»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343891" w:rsidP="003438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50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870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2 32</w:t>
                  </w:r>
                  <w:r w:rsidR="00870C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870C46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000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772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663924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№</w:t>
                  </w:r>
                  <w:r w:rsidR="00A02D7F"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«Профилактика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на 2024-2027 годы.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бюджет-всего, 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  <w:tr w:rsidR="00A02D7F" w:rsidRPr="00A02D7F" w:rsidTr="00226E93">
              <w:trPr>
                <w:trHeight w:val="450"/>
              </w:trPr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Администрация городского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7F" w:rsidRPr="00A02D7F" w:rsidRDefault="00A02D7F" w:rsidP="00A02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2D7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</w:tbl>
          <w:p w:rsidR="00667957" w:rsidRPr="00ED2183" w:rsidRDefault="00667957" w:rsidP="002E1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890" w:rsidRPr="00ED2183" w:rsidTr="0003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 Ожидаемые результаты реализации муниципальной программы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молодежи, привлеченной к участию в мероприятиях по профилактике социально-негативных явлений, от общего числа целевой аудитории до 58%;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D2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Сохранение доли молодежи с впервые установленным диагнозом «наркомания» к общей численности молодежи до 30 лет на уровне 0%;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Сохранение доли</w:t>
            </w: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      </w:r>
            <w:r w:rsidRPr="00ED2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 уровне 0%;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целевой аудитории до 95%;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темпа ежегодного прироста числа вновь зарегистрированных случаев ВИЧ-инфекции до 8,5%;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охват диспансерным наблюдением </w:t>
            </w:r>
            <w:proofErr w:type="gramStart"/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ВИЧ-инфицированных</w:t>
            </w:r>
            <w:proofErr w:type="gramEnd"/>
            <w:r w:rsidRPr="00ED218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75%;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туберкулезом населения города до 67,5 случаев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туберкулезом в трудоспособном возрасте до 65 случаев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туберкулезом детей до 21 случая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туберкулеза до 10 случаев;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ИППП до 258 случаев на 100 тысяч населения;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правонарушений, совершенных на территории муниципального образования «город Саянск»;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муниципального образования до 2,6%;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Снижение числа семей «группы риска», проживающих на территории муниципального образования «город Саянск»;</w:t>
            </w:r>
          </w:p>
          <w:p w:rsidR="002E1890" w:rsidRPr="00ED2183" w:rsidRDefault="002E1890" w:rsidP="002E1890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занятых во внеурочное время (система дополнительного образования, спортивные секции и так далее) до 86%;</w:t>
            </w:r>
          </w:p>
          <w:p w:rsidR="000A71E5" w:rsidRDefault="002E1890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3">
              <w:rPr>
                <w:rFonts w:ascii="Times New Roman" w:hAnsi="Times New Roman" w:cs="Times New Roman"/>
                <w:sz w:val="24"/>
                <w:szCs w:val="24"/>
              </w:rPr>
              <w:t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«Зими</w:t>
            </w:r>
            <w:r w:rsidR="000A71E5">
              <w:rPr>
                <w:rFonts w:ascii="Times New Roman" w:hAnsi="Times New Roman" w:cs="Times New Roman"/>
                <w:sz w:val="24"/>
                <w:szCs w:val="24"/>
              </w:rPr>
              <w:t xml:space="preserve">нский» не </w:t>
            </w:r>
            <w:r w:rsidR="000A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30 человек;</w:t>
            </w:r>
          </w:p>
          <w:p w:rsidR="002F22EA" w:rsidRDefault="000A71E5" w:rsidP="002F22EA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E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неинфекционных заболеваний, пропаганды здорового образа жизни;</w:t>
            </w:r>
          </w:p>
          <w:p w:rsidR="000A71E5" w:rsidRDefault="000A71E5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1E5">
              <w:rPr>
                <w:rFonts w:ascii="Times New Roman" w:hAnsi="Times New Roman" w:cs="Times New Roman"/>
                <w:sz w:val="24"/>
                <w:szCs w:val="24"/>
              </w:rPr>
              <w:t>овышение доли граждан, принявших участие в профилактике неинфекционных заболеваний;</w:t>
            </w:r>
          </w:p>
          <w:p w:rsidR="000A71E5" w:rsidRDefault="000A71E5" w:rsidP="000A71E5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E5">
              <w:rPr>
                <w:rFonts w:ascii="Times New Roman" w:hAnsi="Times New Roman" w:cs="Times New Roman"/>
                <w:sz w:val="24"/>
                <w:szCs w:val="24"/>
              </w:rPr>
              <w:t>нижение уровня смертности на 2% трудоспособного населения по причине неинфекционных заболеваний, в том числе по болезням неинфе</w:t>
            </w:r>
            <w:r w:rsidR="00CD2F21">
              <w:rPr>
                <w:rFonts w:ascii="Times New Roman" w:hAnsi="Times New Roman" w:cs="Times New Roman"/>
                <w:sz w:val="24"/>
                <w:szCs w:val="24"/>
              </w:rPr>
              <w:t>кционных заболеваний на 1%;</w:t>
            </w:r>
          </w:p>
          <w:p w:rsidR="00CD2F21" w:rsidRPr="00343891" w:rsidRDefault="00CD2F21" w:rsidP="00CD2F21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потребления алкоголя среди населения, создание </w:t>
            </w:r>
            <w:proofErr w:type="spellStart"/>
            <w:r w:rsidRPr="0034389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43891">
              <w:rPr>
                <w:rFonts w:ascii="Times New Roman" w:hAnsi="Times New Roman" w:cs="Times New Roman"/>
                <w:sz w:val="24"/>
                <w:szCs w:val="24"/>
              </w:rPr>
              <w:t xml:space="preserve"> среды, способствующей ведению здорового образа жизни, </w:t>
            </w:r>
            <w:proofErr w:type="gramStart"/>
            <w:r w:rsidRPr="0034389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343891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алкоголизации населения;</w:t>
            </w:r>
          </w:p>
          <w:p w:rsidR="00CD2F21" w:rsidRPr="00343891" w:rsidRDefault="00CD2F21" w:rsidP="00CD2F21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91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граждан к алкогольной продукции;</w:t>
            </w:r>
          </w:p>
          <w:p w:rsidR="00CD2F21" w:rsidRPr="009248F6" w:rsidRDefault="009248F6" w:rsidP="009248F6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D2F21" w:rsidRPr="00343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оявление социальной рекламы, направленной против употребления</w:t>
            </w:r>
            <w:r w:rsidRPr="0034389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343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спиртных напитков.</w:t>
            </w:r>
          </w:p>
        </w:tc>
      </w:tr>
    </w:tbl>
    <w:p w:rsidR="006156D6" w:rsidRDefault="006156D6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818" w:rsidRDefault="000E2818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E157F8" w:rsidRPr="008230D9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Социально-негативные явления представляет собой нарушения социальных, нравственных, юридических норм, установленных обществом и государством. В данной программе рассматривается наркомания, преступность, социально значимые заболевания (ВИЧ/СПИД, туберкулез, инфекции, передающиеся половым путем)</w:t>
      </w:r>
      <w:r w:rsidR="009248F6">
        <w:rPr>
          <w:rFonts w:ascii="Times New Roman" w:hAnsi="Times New Roman" w:cs="Times New Roman"/>
          <w:sz w:val="24"/>
          <w:szCs w:val="24"/>
        </w:rPr>
        <w:t xml:space="preserve">, </w:t>
      </w:r>
      <w:r w:rsidR="009248F6" w:rsidRPr="00343891">
        <w:rPr>
          <w:rFonts w:ascii="Times New Roman" w:hAnsi="Times New Roman" w:cs="Times New Roman"/>
          <w:sz w:val="24"/>
          <w:szCs w:val="24"/>
        </w:rPr>
        <w:t>неинфекционные заболевания и алкоголизация населения</w:t>
      </w:r>
      <w:r w:rsidRPr="008230D9">
        <w:rPr>
          <w:rFonts w:ascii="Times New Roman" w:hAnsi="Times New Roman" w:cs="Times New Roman"/>
          <w:sz w:val="24"/>
          <w:szCs w:val="24"/>
        </w:rPr>
        <w:t>. Каждое из явлений представляет собой, как правило, конкретное человеческое поведение, которое обусловлено социально-экономическими, политическими, нравственными, культурными и другими потребностями, интересами и задачами общества на определенных этапах развития. Значительная часть социально-негативных явлений - это нарушение нравственных норм, которые при соответствующих неблагоприятных условиях могут перерастать в правонарушения. Причины возникновения негативных явлений имеют социальный характер. Несмотря на наличие богатого опыта в области профилактической работы социально-негативных явлений, отсутствует единая стратегическая концепция профилактики. Сегодня уже очевидно, что эффективность профилактики социально-негативных явлений может быть только тогда, когда она осуществляется комплексно и систематически. Общество всегда уделяет много внимания проблеме поведения людей, которое не соответствует общепринятым или официально установленным социальным нормам.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Социально-негативное поведение, понимаемое как нарушение социальных норм, приобрело в последние годы массовый характер и стало проблемой в центре внимания социологов, психологов, медиков, работников правоохранительных органов.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Основные направления программы разрабатываются с учетом изменившихся правовых, экономических и правовых условий, в которых осуществляется деятельность специалистов и муниципальных учреждений образования, физической культуры, спорта, культуры, молодежной политики, полученного опыта реализации ведомственных целевых программ, действующих в сфере профилактики социально значимых заболеваний, злоупотребления </w:t>
      </w:r>
      <w:r w:rsidR="00450C26" w:rsidRPr="00343891">
        <w:rPr>
          <w:rFonts w:ascii="Times New Roman" w:hAnsi="Times New Roman" w:cs="Times New Roman"/>
          <w:sz w:val="24"/>
          <w:szCs w:val="24"/>
        </w:rPr>
        <w:t>алкоголем</w:t>
      </w:r>
      <w:r w:rsidR="00450C26">
        <w:rPr>
          <w:rFonts w:ascii="Times New Roman" w:hAnsi="Times New Roman" w:cs="Times New Roman"/>
          <w:sz w:val="24"/>
          <w:szCs w:val="24"/>
        </w:rPr>
        <w:t xml:space="preserve">, </w:t>
      </w:r>
      <w:r w:rsidRPr="008230D9">
        <w:rPr>
          <w:rFonts w:ascii="Times New Roman" w:hAnsi="Times New Roman" w:cs="Times New Roman"/>
          <w:sz w:val="24"/>
          <w:szCs w:val="24"/>
        </w:rPr>
        <w:t>наркотическими средствами и психотропными веществами, правонарушений.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Практика реализации предыдущих программ по профилактике социально негативных явления показала, что они являются на уровне муниципального образования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 w:rsidRPr="008230D9">
        <w:rPr>
          <w:rFonts w:ascii="Times New Roman" w:hAnsi="Times New Roman" w:cs="Times New Roman"/>
          <w:sz w:val="24"/>
          <w:szCs w:val="24"/>
        </w:rPr>
        <w:t xml:space="preserve"> эффективным инструментом комплексного решения проблем, связанных с </w:t>
      </w:r>
      <w:r w:rsidRPr="008230D9">
        <w:rPr>
          <w:rFonts w:ascii="Times New Roman" w:hAnsi="Times New Roman" w:cs="Times New Roman"/>
          <w:sz w:val="24"/>
          <w:szCs w:val="24"/>
        </w:rPr>
        <w:lastRenderedPageBreak/>
        <w:t>профилактикой, и позволила достичь следующих результатов: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обеспечить комплексный подход и межведомственное взаимодействие в решении проблем профилактики;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сформировать профессиональное сообщество специалистов по профилактике;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обеспечить последовательность, преемственность действий по профилактике;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- сформировать позицию гражданского общества по отношению к проблеме социально негативных </w:t>
      </w:r>
      <w:r w:rsidR="008230D9" w:rsidRPr="008230D9">
        <w:rPr>
          <w:rFonts w:ascii="Times New Roman" w:hAnsi="Times New Roman" w:cs="Times New Roman"/>
          <w:sz w:val="24"/>
          <w:szCs w:val="24"/>
        </w:rPr>
        <w:t>явлений</w:t>
      </w:r>
      <w:r w:rsidRPr="008230D9">
        <w:rPr>
          <w:rFonts w:ascii="Times New Roman" w:hAnsi="Times New Roman" w:cs="Times New Roman"/>
          <w:sz w:val="24"/>
          <w:szCs w:val="24"/>
        </w:rPr>
        <w:t xml:space="preserve"> через реализацию информационно-пропагандистской кампании в СМИ;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- обеспечить массовый охват различных целевых групп профилактическими мероприятиями.</w:t>
      </w:r>
    </w:p>
    <w:p w:rsidR="00EC20B9" w:rsidRPr="008B2D56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Однако имеющиеся </w:t>
      </w:r>
      <w:r w:rsidRPr="008B2D56">
        <w:rPr>
          <w:rFonts w:ascii="Times New Roman" w:hAnsi="Times New Roman" w:cs="Times New Roman"/>
          <w:sz w:val="24"/>
          <w:szCs w:val="24"/>
        </w:rPr>
        <w:t>в распоряжении администрации городского округа статистические данные по социально негативным явлениям свидетельствуют о необходимости дальнейшего использования программно-целевого метода при осуществлении профилактики социально-негативных явлений, прежде всего в молодежной среде.</w:t>
      </w:r>
    </w:p>
    <w:p w:rsidR="00EC20B9" w:rsidRPr="008B2D56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Практика реализации предыдущих программ по профилактике наркомании показала, что они являются на уровне муниципального образования </w:t>
      </w:r>
      <w:r w:rsidR="008230D9" w:rsidRPr="008B2D56">
        <w:rPr>
          <w:rFonts w:ascii="Times New Roman" w:hAnsi="Times New Roman" w:cs="Times New Roman"/>
          <w:sz w:val="24"/>
          <w:szCs w:val="24"/>
        </w:rPr>
        <w:t>«</w:t>
      </w:r>
      <w:r w:rsidRPr="008B2D56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B2D56">
        <w:rPr>
          <w:rFonts w:ascii="Times New Roman" w:hAnsi="Times New Roman" w:cs="Times New Roman"/>
          <w:sz w:val="24"/>
          <w:szCs w:val="24"/>
        </w:rPr>
        <w:t>»</w:t>
      </w:r>
      <w:r w:rsidRPr="008B2D56">
        <w:rPr>
          <w:rFonts w:ascii="Times New Roman" w:hAnsi="Times New Roman" w:cs="Times New Roman"/>
          <w:sz w:val="24"/>
          <w:szCs w:val="24"/>
        </w:rPr>
        <w:t xml:space="preserve"> эффективным инструментом комплексного решения проблем, связанных с профилактикой наркомании, и позволила достичь следующих результатов:</w:t>
      </w:r>
    </w:p>
    <w:p w:rsidR="008B2D56" w:rsidRPr="008B2D56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1. Обеспечить комплексный подход и межведомственное взаимодействие в решении проблемы. </w:t>
      </w:r>
    </w:p>
    <w:p w:rsidR="008B2D56" w:rsidRPr="008B2D56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2. Сформировать профессиональное сообщество специалистов по профилактике наркомании</w:t>
      </w:r>
      <w:r w:rsidR="008B2D56" w:rsidRPr="008B2D56">
        <w:rPr>
          <w:rFonts w:ascii="Times New Roman" w:hAnsi="Times New Roman" w:cs="Times New Roman"/>
          <w:sz w:val="24"/>
          <w:szCs w:val="24"/>
        </w:rPr>
        <w:t>.</w:t>
      </w:r>
    </w:p>
    <w:p w:rsidR="00EC20B9" w:rsidRPr="008230D9" w:rsidRDefault="00EC20B9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3. Обеспечить последовательность, преемственность действий по профилактике наркомании среди ведомств и учреждений города Саянска.</w:t>
      </w:r>
    </w:p>
    <w:p w:rsidR="008B2D56" w:rsidRPr="008B2D56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4. Сформировать позицию гражданского общества по отношению к проблеме наркомании через реализацию информационно-пропагандистской кампании в СМИ. </w:t>
      </w:r>
    </w:p>
    <w:p w:rsidR="008B2D56" w:rsidRPr="008B2D56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 xml:space="preserve">5. Обеспечить массовый охват различных целевых групп профилактическими мероприятиями. </w:t>
      </w:r>
    </w:p>
    <w:p w:rsidR="00AB4830" w:rsidRPr="00AB4830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proofErr w:type="gramStart"/>
      <w:r w:rsidRPr="00AB4830">
        <w:rPr>
          <w:rFonts w:ascii="Times New Roman" w:hAnsi="Times New Roman" w:cs="Times New Roman"/>
          <w:sz w:val="24"/>
          <w:szCs w:val="24"/>
        </w:rPr>
        <w:t>уровень до</w:t>
      </w:r>
      <w:r w:rsidR="00034492">
        <w:rPr>
          <w:rFonts w:ascii="Times New Roman" w:hAnsi="Times New Roman" w:cs="Times New Roman"/>
          <w:sz w:val="24"/>
          <w:szCs w:val="24"/>
        </w:rPr>
        <w:t>стижения целевых показателей п</w:t>
      </w:r>
      <w:r w:rsidRPr="00AB4830">
        <w:rPr>
          <w:rFonts w:ascii="Times New Roman" w:hAnsi="Times New Roman" w:cs="Times New Roman"/>
          <w:sz w:val="24"/>
          <w:szCs w:val="24"/>
        </w:rPr>
        <w:t>рограммы за прошедший период реализации и анализируя</w:t>
      </w:r>
      <w:proofErr w:type="gramEnd"/>
      <w:r w:rsidRPr="00AB4830">
        <w:rPr>
          <w:rFonts w:ascii="Times New Roman" w:hAnsi="Times New Roman" w:cs="Times New Roman"/>
          <w:sz w:val="24"/>
          <w:szCs w:val="24"/>
        </w:rPr>
        <w:t xml:space="preserve"> их, можно сделать следующий вывод</w:t>
      </w:r>
      <w:r w:rsidR="00AB4830" w:rsidRPr="00AB4830">
        <w:rPr>
          <w:rFonts w:ascii="Times New Roman" w:hAnsi="Times New Roman" w:cs="Times New Roman"/>
          <w:sz w:val="24"/>
          <w:szCs w:val="24"/>
        </w:rPr>
        <w:t>, что п</w:t>
      </w:r>
      <w:r w:rsidRPr="00AB4830">
        <w:rPr>
          <w:rFonts w:ascii="Times New Roman" w:hAnsi="Times New Roman" w:cs="Times New Roman"/>
          <w:sz w:val="24"/>
          <w:szCs w:val="24"/>
        </w:rPr>
        <w:t xml:space="preserve">рограммно-целевой метод планирования работы по профилактике наркомании позволяет обеспечить координацию мероприятий по выявлению и устранению причин возникновения социально-негативных явлений в подростково-молодежной среде. Такой подход решает комплексно задачи не только первичной, но и вторичной, и третичной профилактики, обеспечивает комплексность и взаимодействие ведомственных структур, общественности по сокращению спроса на наркотические средства среди подростков и молодежи, формирование мотивации на отказ от употребления наркотиков. Решение проблемы наркомании на муниципальном уровне в полной мере соответствует главным направлениям </w:t>
      </w:r>
      <w:hyperlink r:id="rId27" w:history="1">
        <w:r w:rsidRPr="00AB4830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AB4830">
        <w:rPr>
          <w:rFonts w:ascii="Times New Roman" w:hAnsi="Times New Roman" w:cs="Times New Roman"/>
          <w:sz w:val="24"/>
          <w:szCs w:val="24"/>
        </w:rPr>
        <w:t xml:space="preserve"> государственной антинаркотической политики Российской Федерации</w:t>
      </w:r>
      <w:r w:rsidR="00AB4830" w:rsidRPr="00AB4830">
        <w:rPr>
          <w:rFonts w:ascii="Times New Roman" w:hAnsi="Times New Roman" w:cs="Times New Roman"/>
          <w:sz w:val="24"/>
          <w:szCs w:val="24"/>
        </w:rPr>
        <w:t>.</w:t>
      </w:r>
    </w:p>
    <w:p w:rsidR="00672A9A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830">
        <w:rPr>
          <w:rFonts w:ascii="Times New Roman" w:hAnsi="Times New Roman" w:cs="Times New Roman"/>
          <w:sz w:val="24"/>
          <w:szCs w:val="24"/>
        </w:rPr>
        <w:t xml:space="preserve">Проблема борьбы с социально значимыми заболеванием требует комплексного подхода к ее решению, который возможен только на государственном уровне путем целенаправленных скоординированных действий администрации городского округа, </w:t>
      </w:r>
      <w:r w:rsidR="00AB4830" w:rsidRPr="00AB4830">
        <w:rPr>
          <w:rFonts w:ascii="Times New Roman" w:hAnsi="Times New Roman" w:cs="Times New Roman"/>
          <w:sz w:val="24"/>
          <w:szCs w:val="24"/>
        </w:rPr>
        <w:t xml:space="preserve">областного государственного бюджетного учреждения здравоохранения «Саянская городская больница» (далее – </w:t>
      </w:r>
      <w:r w:rsidR="00B54FA6">
        <w:rPr>
          <w:rFonts w:ascii="Times New Roman" w:eastAsia="Calibri" w:hAnsi="Times New Roman" w:cs="Times New Roman"/>
          <w:sz w:val="24"/>
          <w:szCs w:val="24"/>
        </w:rPr>
        <w:t>ОГБУЗ</w:t>
      </w:r>
      <w:r w:rsidR="00B54FA6" w:rsidRPr="00AB4830">
        <w:rPr>
          <w:rFonts w:ascii="Times New Roman" w:hAnsi="Times New Roman" w:cs="Times New Roman"/>
          <w:sz w:val="24"/>
          <w:szCs w:val="24"/>
        </w:rPr>
        <w:t xml:space="preserve"> </w:t>
      </w:r>
      <w:r w:rsidR="00B54FA6">
        <w:rPr>
          <w:rFonts w:ascii="Times New Roman" w:hAnsi="Times New Roman" w:cs="Times New Roman"/>
          <w:sz w:val="24"/>
          <w:szCs w:val="24"/>
        </w:rPr>
        <w:t>«</w:t>
      </w:r>
      <w:r w:rsidR="00AB4830" w:rsidRPr="00AB4830">
        <w:rPr>
          <w:rFonts w:ascii="Times New Roman" w:hAnsi="Times New Roman" w:cs="Times New Roman"/>
          <w:sz w:val="24"/>
          <w:szCs w:val="24"/>
        </w:rPr>
        <w:t>СГБ</w:t>
      </w:r>
      <w:r w:rsidR="00B54FA6">
        <w:rPr>
          <w:rFonts w:ascii="Times New Roman" w:hAnsi="Times New Roman" w:cs="Times New Roman"/>
          <w:sz w:val="24"/>
          <w:szCs w:val="24"/>
        </w:rPr>
        <w:t>»</w:t>
      </w:r>
      <w:r w:rsidR="00AB4830" w:rsidRPr="00AB4830">
        <w:rPr>
          <w:rFonts w:ascii="Times New Roman" w:hAnsi="Times New Roman" w:cs="Times New Roman"/>
          <w:sz w:val="24"/>
          <w:szCs w:val="24"/>
        </w:rPr>
        <w:t>), областного государственного бюджетного учреждения здравоохранения «Иркутский областной центр по профилактике и борьбе со СПИДом и инфекционными заболеваниями»</w:t>
      </w:r>
      <w:r w:rsidRPr="00AB4830">
        <w:rPr>
          <w:rFonts w:ascii="Times New Roman" w:hAnsi="Times New Roman" w:cs="Times New Roman"/>
          <w:sz w:val="24"/>
          <w:szCs w:val="24"/>
        </w:rPr>
        <w:t xml:space="preserve">, </w:t>
      </w:r>
      <w:r w:rsidR="00A73998" w:rsidRPr="00343891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 здравоохранения «Иркутский областной</w:t>
      </w:r>
      <w:proofErr w:type="gramEnd"/>
      <w:r w:rsidR="00A73998" w:rsidRPr="00343891">
        <w:rPr>
          <w:rFonts w:ascii="Times New Roman" w:hAnsi="Times New Roman" w:cs="Times New Roman"/>
          <w:sz w:val="24"/>
          <w:szCs w:val="24"/>
        </w:rPr>
        <w:t xml:space="preserve"> центр общественного здоровья и медицинской профилактики» (далее – </w:t>
      </w:r>
      <w:r w:rsidR="00A73998" w:rsidRPr="00343891">
        <w:rPr>
          <w:rFonts w:ascii="Times New Roman" w:eastAsia="Calibri" w:hAnsi="Times New Roman" w:cs="Times New Roman"/>
          <w:sz w:val="24"/>
          <w:szCs w:val="24"/>
        </w:rPr>
        <w:t>ОГБУЗ</w:t>
      </w:r>
      <w:r w:rsidR="00A73998" w:rsidRPr="00343891">
        <w:rPr>
          <w:rFonts w:ascii="Times New Roman" w:hAnsi="Times New Roman" w:cs="Times New Roman"/>
          <w:sz w:val="24"/>
          <w:szCs w:val="24"/>
        </w:rPr>
        <w:t xml:space="preserve"> «ИОЦОЗМП»),</w:t>
      </w:r>
      <w:r w:rsidR="00A73998">
        <w:rPr>
          <w:rFonts w:ascii="Times New Roman" w:hAnsi="Times New Roman" w:cs="Times New Roman"/>
          <w:sz w:val="24"/>
          <w:szCs w:val="24"/>
        </w:rPr>
        <w:t xml:space="preserve"> </w:t>
      </w:r>
      <w:r w:rsidRPr="00AB4830">
        <w:rPr>
          <w:rFonts w:ascii="Times New Roman" w:hAnsi="Times New Roman" w:cs="Times New Roman"/>
          <w:sz w:val="24"/>
          <w:szCs w:val="24"/>
        </w:rPr>
        <w:t xml:space="preserve">научных и общественных организаций. Очевидно, что решение этой задачи невозможно без проведения профилактических мероприятий, направленных на широкое информирование населения о </w:t>
      </w:r>
      <w:r w:rsidRPr="00AB4830">
        <w:rPr>
          <w:rFonts w:ascii="Times New Roman" w:hAnsi="Times New Roman" w:cs="Times New Roman"/>
          <w:sz w:val="24"/>
          <w:szCs w:val="24"/>
        </w:rPr>
        <w:lastRenderedPageBreak/>
        <w:t>путях заражения, мерах профилактики ВИЧ-инфекции, работу с группами высокого риска, обследование населения на ВИЧ-инфекцию,</w:t>
      </w:r>
      <w:r w:rsidR="00A73998">
        <w:rPr>
          <w:rFonts w:ascii="Times New Roman" w:hAnsi="Times New Roman" w:cs="Times New Roman"/>
          <w:sz w:val="24"/>
          <w:szCs w:val="24"/>
        </w:rPr>
        <w:t xml:space="preserve"> </w:t>
      </w:r>
      <w:r w:rsidR="00672A9A">
        <w:rPr>
          <w:rFonts w:ascii="Times New Roman" w:hAnsi="Times New Roman" w:cs="Times New Roman"/>
          <w:sz w:val="24"/>
          <w:szCs w:val="24"/>
        </w:rPr>
        <w:t>лечение больных ВИЧ-инфекцией</w:t>
      </w:r>
      <w:r w:rsidR="00195A2E">
        <w:rPr>
          <w:rFonts w:ascii="Times New Roman" w:hAnsi="Times New Roman" w:cs="Times New Roman"/>
          <w:sz w:val="24"/>
          <w:szCs w:val="24"/>
        </w:rPr>
        <w:t xml:space="preserve">. </w:t>
      </w:r>
      <w:r w:rsidR="00A73998">
        <w:rPr>
          <w:rFonts w:ascii="Times New Roman" w:hAnsi="Times New Roman" w:cs="Times New Roman"/>
          <w:sz w:val="24"/>
          <w:szCs w:val="24"/>
        </w:rPr>
        <w:t>П</w:t>
      </w:r>
      <w:r w:rsidRPr="00AB4830">
        <w:rPr>
          <w:rFonts w:ascii="Times New Roman" w:hAnsi="Times New Roman" w:cs="Times New Roman"/>
          <w:sz w:val="24"/>
          <w:szCs w:val="24"/>
        </w:rPr>
        <w:t>роведение массовых агитационно-профилактических мероприятий.</w:t>
      </w:r>
      <w:r w:rsidR="00195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B9" w:rsidRPr="00AB4830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Современная эпидемиологическая ситуация по ВИЧ-инфекции представляет угрозу решению приоритетных задач социально-экономического развития города Саянска. Внесение направления АНТИ-ВИЧ-СПИД в мероприятия программы продиктовано переходом инфекции в пандемию и острой социальной ситуацией, вовлечением в эпидемиологический процесс социально активного трудоспособного населения.</w:t>
      </w:r>
    </w:p>
    <w:p w:rsidR="00EC20B9" w:rsidRPr="00AB4830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Предупреждение инфекций, передаваемых половым путем (ИППП), - одно из важнейших мероприятий в профилактике ВИЧ/СПИДа. ИППП увеличивают восприимчивость к ВИЧ-инфекции, и обычно к СПИДу приводят те же модели поведения, что к ИППП, поэтому группы риска у этих заболеваний во многом совпадают. Это позволяет создать единую стратегию профилактики.</w:t>
      </w:r>
    </w:p>
    <w:p w:rsidR="00EC20B9" w:rsidRPr="00AB4830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 xml:space="preserve">Большинство заболеваний, передающихся половым путем, влияют на показатели рождаемости, являются причиной бесплодия и </w:t>
      </w:r>
      <w:proofErr w:type="spellStart"/>
      <w:r w:rsidRPr="00AB4830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AB4830">
        <w:rPr>
          <w:rFonts w:ascii="Times New Roman" w:hAnsi="Times New Roman" w:cs="Times New Roman"/>
          <w:sz w:val="24"/>
          <w:szCs w:val="24"/>
        </w:rPr>
        <w:t xml:space="preserve"> беременности, врожденной патологии детей. В целях сохранения и укрепления репродуктивного здоровья населения, воспитания физически и нравственно здорового поколения с высоким уровнем репродуктивных установок, формирования здорового сексуального поведения молодежи возникла необходимость для включения направления по профилактике инфекций, передаваемых половым путем, в программу.</w:t>
      </w:r>
    </w:p>
    <w:p w:rsidR="00EC20B9" w:rsidRPr="00AB4830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Высокая распространенность социальных болезней снижает качество жизни населения, ведет к достаточно высокому уровню инвалидности и смертности в трудоспособном возрасте, ухудшает демографическую ситуацию в г. Саянске.</w:t>
      </w:r>
    </w:p>
    <w:p w:rsidR="00EC20B9" w:rsidRPr="00AB4830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Решение вышеуказанных проблем программно-целевыми методами позволит повысить эффективность расходов бюджетов всех уровней на предупреждение и распространение социально значимых заболеваний.</w:t>
      </w:r>
    </w:p>
    <w:p w:rsidR="00F04CB3" w:rsidRDefault="00427362" w:rsidP="00C3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своевременного реагирования на изменение оперативной обстановки, профилактики и предупреждению роста преступлений принимаются меры, направленные на своевременное реагирование на изменение состояния криминогенной обстановки и совершенствование деятельности Отдела полиции, в том числе: осуществляется патрулирование мест, наиболее подверженных криминогенному влиянию, проводятся местные оперативно-профилактические мероприятия, по наиболее актуальным направлениям деятельности – по  противодействию незаконному обороту алкогольной продукции, по предупреждению уличной преступности, предупреждению совершения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преступлений со стороны лиц, ранее </w:t>
      </w:r>
      <w:proofErr w:type="spell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привлекавшихся</w:t>
      </w:r>
      <w:proofErr w:type="spell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уголовной ответственности, профилактике преступности несовершеннолетних. </w:t>
      </w:r>
    </w:p>
    <w:p w:rsidR="00673A31" w:rsidRDefault="007C3589" w:rsidP="00F0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обратить внимание горожан на заботу о здоровье и необходимости профилактики </w:t>
      </w:r>
      <w:r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программой </w:t>
      </w:r>
      <w:r w:rsid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3E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E03AC"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</w:t>
      </w:r>
      <w:r w:rsidR="003E03AC"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</w:t>
      </w:r>
      <w:r w:rsidR="00E772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03AC" w:rsidRPr="0060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о правильном питании, ведению здорового образа жизни, отказа от вредных привычек</w:t>
      </w:r>
      <w:r w:rsidR="003E0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3AB" w:rsidRPr="00343891" w:rsidRDefault="00C323AB" w:rsidP="00C32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«Укрепление общественного здоровья» национального проекта «Демография», Ука</w:t>
      </w:r>
      <w:r w:rsidR="004F58E6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года», в соответствии с распоряжением Правительства Российской Федерации от 11.12.2023 года №3547-р «Об утверждении Концепции сокращения потребления алкоголя в Российской Федерации на период до 2030 года и на дальнейшую</w:t>
      </w:r>
      <w:proofErr w:type="gramEnd"/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перспективу» разработана</w:t>
      </w:r>
      <w:r w:rsidR="003E03AC" w:rsidRPr="00343891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="00087773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087773" w:rsidRPr="00343891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которой </w:t>
      </w:r>
      <w:r w:rsidR="003E03AC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укрепление жизни и здоровья населения</w:t>
      </w:r>
      <w:r w:rsidR="00087773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ведению здорового образа жизни, в частности, </w:t>
      </w:r>
      <w:proofErr w:type="gramStart"/>
      <w:r w:rsidR="00087773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="00087773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лактику алкоголизации населения</w:t>
      </w:r>
      <w:r w:rsidR="00652E12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B4C" w:rsidRPr="00343891" w:rsidRDefault="00F35B4C" w:rsidP="00600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B0588"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потребление табака, недостаток физической активности, нездоровое питание </w:t>
      </w:r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вредное употребление алкоголя - </w:t>
      </w:r>
      <w:r w:rsidR="005B0588"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повышают риск развития 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</w:t>
      </w:r>
      <w:r w:rsidR="005B0588"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23AB" w:rsidRPr="00343891" w:rsidRDefault="005B0588" w:rsidP="00C3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 основным типам </w:t>
      </w:r>
      <w:r w:rsidR="00F35B4C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</w:t>
      </w:r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</w:t>
      </w:r>
      <w:proofErr w:type="gramStart"/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сердечно-сосудистые</w:t>
      </w:r>
      <w:proofErr w:type="gramEnd"/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</w:t>
      </w:r>
      <w:r w:rsidR="00C0382A"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</w:t>
      </w:r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(такие как инфаркт и инсульт), раковые заболевания, хронические респираторные заболевания (такие как хроническая </w:t>
      </w:r>
      <w:proofErr w:type="spellStart"/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>обструктивная</w:t>
      </w:r>
      <w:proofErr w:type="spellEnd"/>
      <w:r w:rsidRPr="00343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болезнь легких и астма) и диабет.</w:t>
      </w:r>
    </w:p>
    <w:p w:rsidR="003E03AC" w:rsidRPr="00343891" w:rsidRDefault="00F92E57" w:rsidP="003E0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мер, </w:t>
      </w:r>
      <w:r w:rsidR="00600DF3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муниципальной программой, основан на проведенном министерством здравоохранения Иркутской области анализе смертности населения и распространения факторов риска развития заболеваний в 2023 году в городе Саян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 (Таблица 9-</w:t>
      </w:r>
      <w:r w:rsidR="006A3E15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10).</w:t>
      </w:r>
    </w:p>
    <w:p w:rsidR="006A7C4A" w:rsidRPr="00D40DA8" w:rsidRDefault="006A3E15" w:rsidP="00E17F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профилактических мероприятий </w:t>
      </w:r>
      <w:r w:rsidR="00F92E57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6469F1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</w:t>
      </w:r>
      <w:r w:rsidR="00F92E57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92E57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объектов, </w:t>
      </w:r>
      <w:r w:rsidR="00DD0C4A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профилактик</w:t>
      </w:r>
      <w:r w:rsidR="006469F1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0C4A" w:rsidRPr="0034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алкоголизации населения и неинфекционных заболеваний предусмотрен в </w:t>
      </w:r>
      <w:r w:rsidR="006A7C4A" w:rsidRPr="00343891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DD0C4A" w:rsidRPr="00343891">
        <w:rPr>
          <w:rFonts w:ascii="Times New Roman" w:eastAsia="Calibri" w:hAnsi="Times New Roman" w:cs="Times New Roman"/>
          <w:sz w:val="24"/>
          <w:szCs w:val="24"/>
        </w:rPr>
        <w:t>ой</w:t>
      </w:r>
      <w:r w:rsidR="006A7C4A" w:rsidRPr="00343891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DD0C4A" w:rsidRPr="00343891">
        <w:rPr>
          <w:rFonts w:ascii="Times New Roman" w:eastAsia="Calibri" w:hAnsi="Times New Roman" w:cs="Times New Roman"/>
          <w:sz w:val="24"/>
          <w:szCs w:val="24"/>
        </w:rPr>
        <w:t>е</w:t>
      </w:r>
      <w:r w:rsidR="006A7C4A" w:rsidRPr="00343891">
        <w:rPr>
          <w:rFonts w:ascii="Times New Roman" w:eastAsia="Calibri" w:hAnsi="Times New Roman" w:cs="Times New Roman"/>
          <w:sz w:val="24"/>
          <w:szCs w:val="24"/>
        </w:rPr>
        <w:t xml:space="preserve"> «Физическая культура и спорт в муниципальном образовании «город Саянск» на 2020-202</w:t>
      </w:r>
      <w:r w:rsidR="00DD0C4A" w:rsidRPr="00343891">
        <w:rPr>
          <w:rFonts w:ascii="Times New Roman" w:eastAsia="Calibri" w:hAnsi="Times New Roman" w:cs="Times New Roman"/>
          <w:sz w:val="24"/>
          <w:szCs w:val="24"/>
        </w:rPr>
        <w:t>7</w:t>
      </w:r>
      <w:r w:rsidR="006A7C4A" w:rsidRPr="00343891">
        <w:rPr>
          <w:rFonts w:ascii="Times New Roman" w:eastAsia="Calibri" w:hAnsi="Times New Roman" w:cs="Times New Roman"/>
          <w:sz w:val="24"/>
          <w:szCs w:val="24"/>
        </w:rPr>
        <w:t xml:space="preserve"> годы, утвержденн</w:t>
      </w:r>
      <w:r w:rsidR="00DD0C4A" w:rsidRPr="00343891">
        <w:rPr>
          <w:rFonts w:ascii="Times New Roman" w:eastAsia="Calibri" w:hAnsi="Times New Roman" w:cs="Times New Roman"/>
          <w:sz w:val="24"/>
          <w:szCs w:val="24"/>
        </w:rPr>
        <w:t>ой</w:t>
      </w:r>
      <w:r w:rsidR="006A7C4A" w:rsidRPr="00343891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городского округа муниципального образования</w:t>
      </w:r>
      <w:r w:rsidR="00DD0C4A" w:rsidRPr="00343891">
        <w:rPr>
          <w:rFonts w:ascii="Times New Roman" w:eastAsia="Calibri" w:hAnsi="Times New Roman" w:cs="Times New Roman"/>
          <w:sz w:val="24"/>
          <w:szCs w:val="24"/>
        </w:rPr>
        <w:t xml:space="preserve"> «город Саянск» от 12.02.2020 №</w:t>
      </w:r>
      <w:r w:rsidR="006A7C4A" w:rsidRPr="00343891">
        <w:rPr>
          <w:rFonts w:ascii="Times New Roman" w:eastAsia="Calibri" w:hAnsi="Times New Roman" w:cs="Times New Roman"/>
          <w:sz w:val="24"/>
          <w:szCs w:val="24"/>
        </w:rPr>
        <w:t>110-37-147-20</w:t>
      </w:r>
      <w:r w:rsidR="00DD0C4A" w:rsidRPr="00343891">
        <w:rPr>
          <w:rFonts w:ascii="Times New Roman" w:eastAsia="Calibri" w:hAnsi="Times New Roman" w:cs="Times New Roman"/>
          <w:sz w:val="24"/>
          <w:szCs w:val="24"/>
        </w:rPr>
        <w:t xml:space="preserve"> (в редакции </w:t>
      </w:r>
      <w:r w:rsidR="00DD0C4A" w:rsidRPr="00343891">
        <w:rPr>
          <w:rFonts w:ascii="Times New Roman" w:hAnsi="Times New Roman" w:cs="Times New Roman"/>
          <w:color w:val="212529"/>
          <w:sz w:val="24"/>
          <w:szCs w:val="24"/>
        </w:rPr>
        <w:t>от 29.08.2023 №110-37-1028-23</w:t>
      </w:r>
      <w:r w:rsidR="00DD0C4A" w:rsidRPr="00343891">
        <w:rPr>
          <w:color w:val="212529"/>
          <w:sz w:val="20"/>
          <w:szCs w:val="20"/>
        </w:rPr>
        <w:t>)</w:t>
      </w:r>
      <w:r w:rsidR="00DD0C4A" w:rsidRPr="003438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8230D9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Глава 3. </w:t>
      </w:r>
      <w:r w:rsidR="008230D9" w:rsidRPr="008230D9">
        <w:rPr>
          <w:rFonts w:ascii="Times New Roman" w:hAnsi="Times New Roman" w:cs="Times New Roman"/>
          <w:sz w:val="24"/>
          <w:szCs w:val="24"/>
        </w:rPr>
        <w:t>Цель, задачи и перечень подпрограмм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1. 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наркотиков.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2. Снижение темпов распространения на территории округа туберкулеза, ВИЧ-инфекции и СПИД - векторных заболеваний (гепатитов, инфекций, передающихся половым путем) при соблюдении государственных гарантий, предусмотренных законодательством. Сохранение и улучшение здоровья населения.</w:t>
      </w:r>
    </w:p>
    <w:p w:rsidR="00EC20B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30D9">
        <w:rPr>
          <w:rFonts w:ascii="Times New Roman" w:hAnsi="Times New Roman" w:cs="Times New Roman"/>
          <w:sz w:val="24"/>
          <w:szCs w:val="24"/>
        </w:rPr>
        <w:t>Укрепление общественной безопасности, стабилизация криминогенной ситуации в городе в сторону ее оздоровления, комплексное обеспечение усилий всех государственных и общественных институтов в борьбе с преступностью, терроризмом и экстремизмом, охрана конституционных прав и свобод граждан,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правонарушений.</w:t>
      </w:r>
      <w:proofErr w:type="gramEnd"/>
    </w:p>
    <w:p w:rsidR="006055E8" w:rsidRDefault="006055E8" w:rsidP="00C32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891">
        <w:rPr>
          <w:rFonts w:ascii="Times New Roman" w:eastAsia="Calibri" w:hAnsi="Times New Roman" w:cs="Times New Roman"/>
          <w:sz w:val="24"/>
          <w:szCs w:val="24"/>
        </w:rPr>
        <w:t>4. Вовлечения населения к здоровому образу жизни, несовместимому с пагубным потреблением алкоголя.</w:t>
      </w:r>
    </w:p>
    <w:p w:rsidR="00564081" w:rsidRDefault="006055E8" w:rsidP="00C323C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081">
        <w:rPr>
          <w:rFonts w:ascii="Times New Roman" w:hAnsi="Times New Roman" w:cs="Times New Roman"/>
          <w:sz w:val="24"/>
          <w:szCs w:val="24"/>
        </w:rPr>
        <w:t>.</w:t>
      </w:r>
      <w:r w:rsidR="00564081" w:rsidRPr="00564081">
        <w:rPr>
          <w:rFonts w:ascii="Times New Roman" w:hAnsi="Times New Roman" w:cs="Times New Roman"/>
          <w:bCs/>
          <w:sz w:val="24"/>
          <w:szCs w:val="24"/>
        </w:rPr>
        <w:t xml:space="preserve"> Профилактика неинфекционных заболеваний, улучшение здоровья населения, качества их жизни и ответственного отношения к здоровью.</w:t>
      </w:r>
    </w:p>
    <w:p w:rsidR="006055E8" w:rsidRPr="008230D9" w:rsidRDefault="006055E8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решением следующих задач: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К цели 1: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1. Прогнозирование развития </w:t>
      </w:r>
      <w:proofErr w:type="spellStart"/>
      <w:r w:rsidRPr="008230D9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230D9">
        <w:rPr>
          <w:rFonts w:ascii="Times New Roman" w:hAnsi="Times New Roman" w:cs="Times New Roman"/>
          <w:sz w:val="24"/>
          <w:szCs w:val="24"/>
        </w:rPr>
        <w:t xml:space="preserve">, анализ состояния процессов и явлений в сфере оборота наркотиков и их </w:t>
      </w:r>
      <w:proofErr w:type="spellStart"/>
      <w:r w:rsidRPr="008230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230D9">
        <w:rPr>
          <w:rFonts w:ascii="Times New Roman" w:hAnsi="Times New Roman" w:cs="Times New Roman"/>
          <w:sz w:val="24"/>
          <w:szCs w:val="24"/>
        </w:rPr>
        <w:t>, также в области противодействия их незаконному обороту, профилактики немедицинского потребления наркотиков.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2. 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Саянска.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3. Развитие системы раннего выявления незаконных потребителей наркотических средств и психотропных веществ.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4. Мотивирование </w:t>
      </w:r>
      <w:proofErr w:type="gramStart"/>
      <w:r w:rsidRPr="008230D9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8230D9">
        <w:rPr>
          <w:rFonts w:ascii="Times New Roman" w:hAnsi="Times New Roman" w:cs="Times New Roman"/>
          <w:sz w:val="24"/>
          <w:szCs w:val="24"/>
        </w:rPr>
        <w:t xml:space="preserve"> на социально-медицинскую реабилитацию.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</w:t>
      </w:r>
      <w:r w:rsidRPr="008230D9">
        <w:rPr>
          <w:rFonts w:ascii="Times New Roman" w:hAnsi="Times New Roman" w:cs="Times New Roman"/>
          <w:sz w:val="24"/>
          <w:szCs w:val="24"/>
        </w:rPr>
        <w:lastRenderedPageBreak/>
        <w:t>незаконном обороте.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6.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7. Профилактика социально-негативных явлений для лиц, попавших в трудную жизненную ситуацию.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К цели 2:</w:t>
      </w:r>
    </w:p>
    <w:p w:rsidR="00EC20B9" w:rsidRPr="008230D9" w:rsidRDefault="00EC20B9" w:rsidP="00C323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1. Осуществление информационно-образовательной, воспитательной, обучающей и просветительской работы по профилактике ВИЧ/СПИД, туберкулеза, инфекций, передающихся половым путем, среди населения городского округа.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2. Организация межведомственного взаимодействия с государственными и негосударственными учреждениями, ведомствами и службами, направленного на ограничение распространения ВИЧ-инфекции, туберкулеза, инфекций, передающихся половым путем, на территории городского округа.</w:t>
      </w:r>
    </w:p>
    <w:p w:rsidR="00EC20B9" w:rsidRPr="008230D9" w:rsidRDefault="008230D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3</w:t>
      </w:r>
      <w:r w:rsidR="00EC20B9" w:rsidRPr="008230D9">
        <w:rPr>
          <w:rFonts w:ascii="Times New Roman" w:hAnsi="Times New Roman" w:cs="Times New Roman"/>
          <w:sz w:val="24"/>
          <w:szCs w:val="24"/>
        </w:rPr>
        <w:t>. Содействие в повышении доступности медицинской и психосоциальной помощи ВИЧ-инфицированным, больным туберкулезом.</w:t>
      </w:r>
    </w:p>
    <w:p w:rsidR="00EC20B9" w:rsidRPr="008230D9" w:rsidRDefault="008230D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4</w:t>
      </w:r>
      <w:r w:rsidR="00EC20B9" w:rsidRPr="008230D9">
        <w:rPr>
          <w:rFonts w:ascii="Times New Roman" w:hAnsi="Times New Roman" w:cs="Times New Roman"/>
          <w:sz w:val="24"/>
          <w:szCs w:val="24"/>
        </w:rPr>
        <w:t>. Организация мероприятий по первичной, вторичной и третичной профилактике ВИЧ-инфекции.</w:t>
      </w:r>
    </w:p>
    <w:p w:rsidR="00EC20B9" w:rsidRPr="008230D9" w:rsidRDefault="008230D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5</w:t>
      </w:r>
      <w:r w:rsidR="00EC20B9" w:rsidRPr="008230D9">
        <w:rPr>
          <w:rFonts w:ascii="Times New Roman" w:hAnsi="Times New Roman" w:cs="Times New Roman"/>
          <w:sz w:val="24"/>
          <w:szCs w:val="24"/>
        </w:rPr>
        <w:t>. Содействие в организации обследования населения на туберкулез с наибольшим охватом групп повышенного риска.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К цели 3:</w:t>
      </w:r>
    </w:p>
    <w:p w:rsidR="001B625C" w:rsidRPr="008A73DA" w:rsidRDefault="00C940A2" w:rsidP="00384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DA">
        <w:rPr>
          <w:rFonts w:ascii="Times New Roman" w:hAnsi="Times New Roman" w:cs="Times New Roman"/>
          <w:sz w:val="24"/>
          <w:szCs w:val="24"/>
        </w:rPr>
        <w:t>1</w:t>
      </w:r>
      <w:r w:rsidR="001B625C" w:rsidRPr="008A73DA">
        <w:rPr>
          <w:rFonts w:ascii="Times New Roman" w:hAnsi="Times New Roman" w:cs="Times New Roman"/>
          <w:sz w:val="24"/>
          <w:szCs w:val="24"/>
        </w:rPr>
        <w:t>.</w:t>
      </w:r>
      <w:r w:rsidR="001B625C" w:rsidRPr="008A73DA">
        <w:rPr>
          <w:rFonts w:ascii="Times New Roman" w:eastAsia="Calibri" w:hAnsi="Times New Roman" w:cs="Times New Roman"/>
          <w:sz w:val="24"/>
          <w:szCs w:val="24"/>
        </w:rPr>
        <w:t xml:space="preserve"> Повышение степени безопасности объектов социальной сферы. Профилактика терроризма.</w:t>
      </w:r>
    </w:p>
    <w:p w:rsidR="001B625C" w:rsidRPr="008A73DA" w:rsidRDefault="001B625C" w:rsidP="00384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DA">
        <w:rPr>
          <w:rFonts w:ascii="Times New Roman" w:eastAsia="Calibri" w:hAnsi="Times New Roman" w:cs="Times New Roman"/>
          <w:sz w:val="24"/>
          <w:szCs w:val="24"/>
        </w:rPr>
        <w:t>2. Социальная адаптация лиц, освободившихся из мест лишения свободы. Профилактика правонарушений среди лиц, освободившихся из мест лишения свободы, а также лиц, осужденных без изоляции от общества.</w:t>
      </w:r>
    </w:p>
    <w:p w:rsidR="001B625C" w:rsidRPr="008A73DA" w:rsidRDefault="001B625C" w:rsidP="00384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DA">
        <w:rPr>
          <w:rFonts w:ascii="Times New Roman" w:eastAsia="Calibri" w:hAnsi="Times New Roman" w:cs="Times New Roman"/>
          <w:sz w:val="24"/>
          <w:szCs w:val="24"/>
        </w:rPr>
        <w:t>3. Профилактика правонарушений несовершеннолетних. Сохранение количества несовершеннолетних и молодежи, занятых трудовой и досуговой деятельностью.</w:t>
      </w:r>
    </w:p>
    <w:p w:rsidR="001B625C" w:rsidRPr="008A73DA" w:rsidRDefault="001B625C" w:rsidP="00384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DA">
        <w:rPr>
          <w:rFonts w:ascii="Times New Roman" w:eastAsia="Calibri" w:hAnsi="Times New Roman" w:cs="Times New Roman"/>
          <w:sz w:val="24"/>
          <w:szCs w:val="24"/>
        </w:rPr>
        <w:t xml:space="preserve">4. Внедрение в социальную практику установок толерантного сознания, совершенствование системы профилактических мер </w:t>
      </w:r>
      <w:proofErr w:type="spellStart"/>
      <w:r w:rsidRPr="008A73DA">
        <w:rPr>
          <w:rFonts w:ascii="Times New Roman" w:eastAsia="Calibri" w:hAnsi="Times New Roman" w:cs="Times New Roman"/>
          <w:sz w:val="24"/>
          <w:szCs w:val="24"/>
        </w:rPr>
        <w:t>антиэкстремистской</w:t>
      </w:r>
      <w:proofErr w:type="spellEnd"/>
      <w:r w:rsidRPr="008A73DA">
        <w:rPr>
          <w:rFonts w:ascii="Times New Roman" w:eastAsia="Calibri" w:hAnsi="Times New Roman" w:cs="Times New Roman"/>
          <w:sz w:val="24"/>
          <w:szCs w:val="24"/>
        </w:rPr>
        <w:t xml:space="preserve"> направленности, предупреждение </w:t>
      </w:r>
      <w:proofErr w:type="spellStart"/>
      <w:r w:rsidRPr="008A73DA">
        <w:rPr>
          <w:rFonts w:ascii="Times New Roman" w:eastAsia="Calibri" w:hAnsi="Times New Roman" w:cs="Times New Roman"/>
          <w:sz w:val="24"/>
          <w:szCs w:val="24"/>
        </w:rPr>
        <w:t>ксенофобных</w:t>
      </w:r>
      <w:proofErr w:type="spellEnd"/>
      <w:r w:rsidRPr="008A73DA">
        <w:rPr>
          <w:rFonts w:ascii="Times New Roman" w:eastAsia="Calibri" w:hAnsi="Times New Roman" w:cs="Times New Roman"/>
          <w:sz w:val="24"/>
          <w:szCs w:val="24"/>
        </w:rPr>
        <w:t xml:space="preserve"> проявлений.</w:t>
      </w:r>
    </w:p>
    <w:p w:rsidR="00C940A2" w:rsidRDefault="001B625C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DA">
        <w:rPr>
          <w:rFonts w:ascii="Times New Roman" w:hAnsi="Times New Roman" w:cs="Times New Roman"/>
          <w:sz w:val="24"/>
          <w:szCs w:val="24"/>
        </w:rPr>
        <w:t>5</w:t>
      </w:r>
      <w:r w:rsidR="00C940A2" w:rsidRPr="008A73DA">
        <w:rPr>
          <w:rFonts w:ascii="Times New Roman" w:hAnsi="Times New Roman" w:cs="Times New Roman"/>
          <w:sz w:val="24"/>
          <w:szCs w:val="24"/>
        </w:rPr>
        <w:t>. Профилактика социально-негативных явлений для лиц, попавших в трудную жизненную ситуацию.</w:t>
      </w:r>
    </w:p>
    <w:p w:rsidR="0077362A" w:rsidRDefault="0077362A" w:rsidP="000B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62A" w:rsidRDefault="006055E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цели 4:</w:t>
      </w:r>
    </w:p>
    <w:p w:rsidR="000B45B0" w:rsidRPr="008A73DA" w:rsidRDefault="000B45B0" w:rsidP="00384936">
      <w:pPr>
        <w:pStyle w:val="ConsPlusNormal"/>
        <w:numPr>
          <w:ilvl w:val="0"/>
          <w:numId w:val="37"/>
        </w:numPr>
        <w:ind w:hanging="333"/>
        <w:jc w:val="both"/>
        <w:rPr>
          <w:rFonts w:ascii="Times New Roman" w:hAnsi="Times New Roman" w:cs="Times New Roman"/>
          <w:sz w:val="24"/>
          <w:szCs w:val="24"/>
        </w:rPr>
      </w:pPr>
      <w:r w:rsidRPr="008A73DA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молодежи и взрослого населения города приверженности </w:t>
      </w:r>
      <w:proofErr w:type="gramStart"/>
      <w:r w:rsidRPr="008A73DA">
        <w:rPr>
          <w:rFonts w:ascii="Times New Roman" w:hAnsi="Times New Roman" w:cs="Times New Roman"/>
          <w:color w:val="000000"/>
          <w:sz w:val="24"/>
          <w:szCs w:val="24"/>
        </w:rPr>
        <w:t>здоровому</w:t>
      </w:r>
      <w:proofErr w:type="gramEnd"/>
    </w:p>
    <w:p w:rsidR="0077362A" w:rsidRPr="0077362A" w:rsidRDefault="000B45B0" w:rsidP="000B4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73DA">
        <w:rPr>
          <w:rFonts w:ascii="Times New Roman" w:hAnsi="Times New Roman" w:cs="Times New Roman"/>
          <w:color w:val="000000"/>
          <w:sz w:val="24"/>
          <w:szCs w:val="24"/>
        </w:rPr>
        <w:t xml:space="preserve">образу жизни, занятиях спортом. Привлекать общественные организации для проведения наставнической работы. Формирование здорового образа жизни, среды, способствующей сокращению потребления алкоголя, отказу от употребления алкоголя и </w:t>
      </w:r>
      <w:proofErr w:type="spellStart"/>
      <w:r w:rsidRPr="008A73DA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8A73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362A" w:rsidRDefault="0077362A" w:rsidP="000B45B0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62A">
        <w:rPr>
          <w:rFonts w:ascii="Times New Roman" w:hAnsi="Times New Roman" w:cs="Times New Roman"/>
          <w:sz w:val="24"/>
          <w:szCs w:val="24"/>
        </w:rPr>
        <w:t xml:space="preserve"> Содействие в организации обследования населения на диспансеризацию,</w:t>
      </w:r>
    </w:p>
    <w:p w:rsidR="0077362A" w:rsidRPr="0077362A" w:rsidRDefault="0077362A" w:rsidP="000B4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62A">
        <w:rPr>
          <w:rFonts w:ascii="Times New Roman" w:hAnsi="Times New Roman" w:cs="Times New Roman"/>
          <w:sz w:val="24"/>
          <w:szCs w:val="24"/>
        </w:rPr>
        <w:t xml:space="preserve"> профилактические медицинские осмотры,  акции и мероприятия.</w:t>
      </w:r>
    </w:p>
    <w:p w:rsidR="0077362A" w:rsidRDefault="0077362A" w:rsidP="000B45B0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62A">
        <w:rPr>
          <w:rFonts w:ascii="Times New Roman" w:hAnsi="Times New Roman" w:cs="Times New Roman"/>
          <w:sz w:val="24"/>
          <w:szCs w:val="24"/>
        </w:rPr>
        <w:t xml:space="preserve"> Распространение информационно-комму</w:t>
      </w:r>
      <w:r>
        <w:rPr>
          <w:rFonts w:ascii="Times New Roman" w:hAnsi="Times New Roman" w:cs="Times New Roman"/>
          <w:sz w:val="24"/>
          <w:szCs w:val="24"/>
        </w:rPr>
        <w:t>никационных материалов, на тему</w:t>
      </w:r>
    </w:p>
    <w:p w:rsidR="006055E8" w:rsidRPr="0077362A" w:rsidRDefault="0077362A" w:rsidP="000B45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62A">
        <w:rPr>
          <w:rFonts w:ascii="Times New Roman" w:hAnsi="Times New Roman" w:cs="Times New Roman"/>
          <w:sz w:val="24"/>
          <w:szCs w:val="24"/>
        </w:rPr>
        <w:t xml:space="preserve">отказа от потребления спиртосодержащей продукции, </w:t>
      </w:r>
      <w:proofErr w:type="gramStart"/>
      <w:r w:rsidRPr="0077362A">
        <w:rPr>
          <w:rFonts w:ascii="Times New Roman" w:hAnsi="Times New Roman" w:cs="Times New Roman"/>
          <w:sz w:val="24"/>
          <w:szCs w:val="24"/>
        </w:rPr>
        <w:t>формирующих</w:t>
      </w:r>
      <w:proofErr w:type="gramEnd"/>
      <w:r w:rsidRPr="0077362A">
        <w:rPr>
          <w:rFonts w:ascii="Times New Roman" w:hAnsi="Times New Roman" w:cs="Times New Roman"/>
          <w:sz w:val="24"/>
          <w:szCs w:val="24"/>
        </w:rPr>
        <w:t xml:space="preserve"> мотивацию к ведению здорового образа жизни.</w:t>
      </w:r>
    </w:p>
    <w:p w:rsidR="006055E8" w:rsidRDefault="006055E8" w:rsidP="000B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081" w:rsidRDefault="00564081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цели </w:t>
      </w:r>
      <w:r w:rsidR="006055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0414" w:rsidRPr="00500414" w:rsidRDefault="00500414" w:rsidP="000B4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Мотивирование граждан к ведению здорового образа жизни посредством проведения информационно-коммуникационной кампании.</w:t>
      </w:r>
    </w:p>
    <w:p w:rsidR="00500414" w:rsidRPr="00500414" w:rsidRDefault="00500414" w:rsidP="000B4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</w:t>
      </w:r>
      <w:r w:rsidRPr="0050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общественный контроль по неинфекционным заболеваниям</w:t>
      </w: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414" w:rsidRPr="00500414" w:rsidRDefault="00500414" w:rsidP="000B4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охвата, повышение доступности и качества медицинской профилактической помощи населению.</w:t>
      </w:r>
    </w:p>
    <w:p w:rsidR="00500414" w:rsidRPr="00500414" w:rsidRDefault="00500414" w:rsidP="000B45B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5004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Снижение факторов риска развития хронических неинфекционных заболеваний.</w:t>
      </w:r>
      <w:r w:rsidRPr="0050041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564081" w:rsidRDefault="00564081" w:rsidP="000B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0A2" w:rsidRPr="007F5D02" w:rsidRDefault="00C940A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подпрограмм муниципальной программы:</w:t>
      </w:r>
    </w:p>
    <w:p w:rsidR="00EC20B9" w:rsidRPr="008230D9" w:rsidRDefault="00EC20B9" w:rsidP="000B45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9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Подпрограмма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Комплексные меры профилактики злоупотребления наркотическими средствами и психотропными веществами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0B9" w:rsidRPr="008230D9" w:rsidRDefault="00EC20B9" w:rsidP="000B45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821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Подпрограмма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663924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социально значимых заболеваний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0B9" w:rsidRDefault="00500414" w:rsidP="000B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216" w:history="1">
        <w:r w:rsidR="00EC20B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Подпрограмма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EC20B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="00EC20B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D9"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20B9" w:rsidRPr="008230D9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в муниципальном образовании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="00EC20B9"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414" w:rsidRPr="008230D9" w:rsidRDefault="00500414" w:rsidP="000B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1216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№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46DF5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0B9" w:rsidRPr="00E157F8" w:rsidRDefault="00EC20B9" w:rsidP="000B45B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8230D9" w:rsidRDefault="00EC20B9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8230D9" w:rsidRPr="008230D9">
        <w:rPr>
          <w:rFonts w:ascii="Times New Roman" w:hAnsi="Times New Roman" w:cs="Times New Roman"/>
          <w:sz w:val="24"/>
          <w:szCs w:val="24"/>
        </w:rPr>
        <w:t xml:space="preserve">Объем и источники финансирования муниципальной </w:t>
      </w:r>
      <w:r w:rsidRPr="008230D9">
        <w:rPr>
          <w:rFonts w:ascii="Times New Roman" w:hAnsi="Times New Roman" w:cs="Times New Roman"/>
          <w:sz w:val="24"/>
          <w:szCs w:val="24"/>
        </w:rPr>
        <w:t>П</w:t>
      </w:r>
      <w:r w:rsidR="008230D9" w:rsidRPr="008230D9">
        <w:rPr>
          <w:rFonts w:ascii="Times New Roman" w:hAnsi="Times New Roman" w:cs="Times New Roman"/>
          <w:sz w:val="24"/>
          <w:szCs w:val="24"/>
        </w:rPr>
        <w:t>рограммы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планируется осуществить за счет средств местного бюджета в пределах объемов бюджетных ассигнований, предусмотренных в решении Думы городского округа муниципального образования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 w:rsidRPr="008230D9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ежегодно уточняется в соответствии с решением Думы городского округа муниципального образования </w:t>
      </w:r>
      <w:r w:rsidR="008230D9" w:rsidRPr="008230D9">
        <w:rPr>
          <w:rFonts w:ascii="Times New Roman" w:hAnsi="Times New Roman" w:cs="Times New Roman"/>
          <w:sz w:val="24"/>
          <w:szCs w:val="24"/>
        </w:rPr>
        <w:t>«</w:t>
      </w:r>
      <w:r w:rsidRPr="008230D9">
        <w:rPr>
          <w:rFonts w:ascii="Times New Roman" w:hAnsi="Times New Roman" w:cs="Times New Roman"/>
          <w:sz w:val="24"/>
          <w:szCs w:val="24"/>
        </w:rPr>
        <w:t>город Саянск</w:t>
      </w:r>
      <w:r w:rsidR="008230D9" w:rsidRPr="008230D9">
        <w:rPr>
          <w:rFonts w:ascii="Times New Roman" w:hAnsi="Times New Roman" w:cs="Times New Roman"/>
          <w:sz w:val="24"/>
          <w:szCs w:val="24"/>
        </w:rPr>
        <w:t>»</w:t>
      </w:r>
      <w:r w:rsidRPr="008230D9">
        <w:rPr>
          <w:rFonts w:ascii="Times New Roman" w:hAnsi="Times New Roman" w:cs="Times New Roman"/>
          <w:sz w:val="24"/>
          <w:szCs w:val="24"/>
        </w:rPr>
        <w:t xml:space="preserve"> о местном бюджете на соответствующий финансовый год и плановый период.</w:t>
      </w: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год.</w:t>
      </w:r>
    </w:p>
    <w:p w:rsidR="00EC20B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финансовых средств по источникам финансирования, годам представлен в </w:t>
      </w:r>
      <w:hyperlink w:anchor="P266" w:history="1"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таблице </w:t>
        </w:r>
        <w:r w:rsidR="008230D9"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8230D9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823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2818" w:rsidRDefault="000E2818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66"/>
      <w:bookmarkEnd w:id="1"/>
    </w:p>
    <w:p w:rsidR="008B3B01" w:rsidRDefault="00EC20B9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0A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372EC7" w:rsidRPr="008230D9" w:rsidRDefault="00372EC7" w:rsidP="00E157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0874" w:type="dxa"/>
        <w:tblInd w:w="-885" w:type="dxa"/>
        <w:tblLook w:val="04A0" w:firstRow="1" w:lastRow="0" w:firstColumn="1" w:lastColumn="0" w:noHBand="0" w:noVBand="1"/>
      </w:tblPr>
      <w:tblGrid>
        <w:gridCol w:w="1641"/>
        <w:gridCol w:w="1572"/>
        <w:gridCol w:w="968"/>
        <w:gridCol w:w="1016"/>
        <w:gridCol w:w="968"/>
        <w:gridCol w:w="968"/>
        <w:gridCol w:w="968"/>
        <w:gridCol w:w="968"/>
        <w:gridCol w:w="968"/>
        <w:gridCol w:w="900"/>
      </w:tblGrid>
      <w:tr w:rsidR="00372EC7" w:rsidRPr="00372EC7" w:rsidTr="00372EC7">
        <w:trPr>
          <w:trHeight w:val="300"/>
        </w:trPr>
        <w:tc>
          <w:tcPr>
            <w:tcW w:w="1641" w:type="dxa"/>
            <w:vMerge w:val="restart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Источник финансирования  муниципальной программы, ответственные исполнители и соисполнители программы</w:t>
            </w:r>
          </w:p>
        </w:tc>
        <w:tc>
          <w:tcPr>
            <w:tcW w:w="9233" w:type="dxa"/>
            <w:gridSpan w:val="9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372EC7" w:rsidRPr="00372EC7" w:rsidTr="00372EC7">
        <w:trPr>
          <w:trHeight w:val="1200"/>
        </w:trPr>
        <w:tc>
          <w:tcPr>
            <w:tcW w:w="1641" w:type="dxa"/>
            <w:vMerge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2" w:type="dxa"/>
            <w:vMerge w:val="restart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на весь период реализации муниципальной программы</w:t>
            </w:r>
          </w:p>
        </w:tc>
        <w:tc>
          <w:tcPr>
            <w:tcW w:w="7661" w:type="dxa"/>
            <w:gridSpan w:val="8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vMerge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2" w:type="dxa"/>
            <w:vMerge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16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68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37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  <w:r w:rsidRPr="00372EC7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372EC7" w:rsidRPr="00372EC7" w:rsidTr="00372EC7">
        <w:trPr>
          <w:trHeight w:val="450"/>
        </w:trPr>
        <w:tc>
          <w:tcPr>
            <w:tcW w:w="10874" w:type="dxa"/>
            <w:gridSpan w:val="10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Муниципальная программа «Профилактика социально-негативных явлений в муниципальном образовании «город Саянск» на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8A73DA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976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755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997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1 035</w:t>
            </w:r>
          </w:p>
        </w:tc>
        <w:tc>
          <w:tcPr>
            <w:tcW w:w="968" w:type="dxa"/>
            <w:hideMark/>
          </w:tcPr>
          <w:p w:rsidR="00372EC7" w:rsidRPr="00372EC7" w:rsidRDefault="00372EC7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2 </w:t>
            </w:r>
            <w:r w:rsidR="008A73DA">
              <w:rPr>
                <w:rFonts w:ascii="Times New Roman" w:hAnsi="Times New Roman" w:cs="Times New Roman"/>
                <w:b/>
                <w:bCs/>
                <w:sz w:val="20"/>
              </w:rPr>
              <w:t>372</w:t>
            </w:r>
          </w:p>
        </w:tc>
        <w:tc>
          <w:tcPr>
            <w:tcW w:w="968" w:type="dxa"/>
            <w:hideMark/>
          </w:tcPr>
          <w:p w:rsidR="00372EC7" w:rsidRPr="00372EC7" w:rsidRDefault="008A73DA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27</w:t>
            </w:r>
          </w:p>
        </w:tc>
        <w:tc>
          <w:tcPr>
            <w:tcW w:w="968" w:type="dxa"/>
            <w:hideMark/>
          </w:tcPr>
          <w:p w:rsidR="00372EC7" w:rsidRPr="00372EC7" w:rsidRDefault="008A73DA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837" w:type="dxa"/>
            <w:hideMark/>
          </w:tcPr>
          <w:p w:rsidR="00372EC7" w:rsidRPr="00372EC7" w:rsidRDefault="008A73DA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1 </w:t>
            </w:r>
            <w:r w:rsidR="008A73DA">
              <w:rPr>
                <w:rFonts w:ascii="Times New Roman" w:hAnsi="Times New Roman" w:cs="Times New Roman"/>
                <w:b/>
                <w:bCs/>
                <w:sz w:val="20"/>
              </w:rPr>
              <w:t>473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68" w:type="dxa"/>
            <w:hideMark/>
          </w:tcPr>
          <w:p w:rsidR="00372EC7" w:rsidRPr="00372EC7" w:rsidRDefault="008A73DA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68" w:type="dxa"/>
            <w:hideMark/>
          </w:tcPr>
          <w:p w:rsidR="00372EC7" w:rsidRPr="00372EC7" w:rsidRDefault="00372EC7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3</w:t>
            </w:r>
            <w:r w:rsidR="008A73DA">
              <w:rPr>
                <w:rFonts w:ascii="Times New Roman" w:hAnsi="Times New Roman" w:cs="Times New Roman"/>
                <w:sz w:val="20"/>
              </w:rPr>
              <w:t>2</w:t>
            </w:r>
            <w:r w:rsidRPr="00372E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8" w:type="dxa"/>
            <w:hideMark/>
          </w:tcPr>
          <w:p w:rsidR="00372EC7" w:rsidRPr="00372EC7" w:rsidRDefault="00372EC7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4</w:t>
            </w:r>
            <w:r w:rsidR="008A73DA">
              <w:rPr>
                <w:rFonts w:ascii="Times New Roman" w:hAnsi="Times New Roman" w:cs="Times New Roman"/>
                <w:sz w:val="20"/>
              </w:rPr>
              <w:t>1</w:t>
            </w: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7" w:type="dxa"/>
            <w:hideMark/>
          </w:tcPr>
          <w:p w:rsidR="00372EC7" w:rsidRPr="00372EC7" w:rsidRDefault="00372EC7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4</w:t>
            </w:r>
            <w:r w:rsidR="008A73DA">
              <w:rPr>
                <w:rFonts w:ascii="Times New Roman" w:hAnsi="Times New Roman" w:cs="Times New Roman"/>
                <w:sz w:val="20"/>
              </w:rPr>
              <w:t>1</w:t>
            </w: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МКУ «Управление образования»</w:t>
            </w:r>
          </w:p>
        </w:tc>
        <w:tc>
          <w:tcPr>
            <w:tcW w:w="1572" w:type="dxa"/>
            <w:hideMark/>
          </w:tcPr>
          <w:p w:rsidR="00372EC7" w:rsidRPr="00372EC7" w:rsidRDefault="008A73DA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872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939</w:t>
            </w:r>
          </w:p>
        </w:tc>
        <w:tc>
          <w:tcPr>
            <w:tcW w:w="968" w:type="dxa"/>
            <w:hideMark/>
          </w:tcPr>
          <w:p w:rsidR="00372EC7" w:rsidRPr="00372EC7" w:rsidRDefault="00372EC7" w:rsidP="008A73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2 32</w:t>
            </w:r>
            <w:r w:rsidR="008A73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8" w:type="dxa"/>
            <w:hideMark/>
          </w:tcPr>
          <w:p w:rsidR="00372EC7" w:rsidRPr="00372EC7" w:rsidRDefault="008A73DA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968" w:type="dxa"/>
            <w:hideMark/>
          </w:tcPr>
          <w:p w:rsidR="00372EC7" w:rsidRPr="00372EC7" w:rsidRDefault="008A73DA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837" w:type="dxa"/>
            <w:hideMark/>
          </w:tcPr>
          <w:p w:rsidR="00372EC7" w:rsidRPr="00372EC7" w:rsidRDefault="008A73DA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372EC7" w:rsidRPr="00372EC7" w:rsidTr="00372EC7">
        <w:trPr>
          <w:trHeight w:val="300"/>
        </w:trPr>
        <w:tc>
          <w:tcPr>
            <w:tcW w:w="10874" w:type="dxa"/>
            <w:gridSpan w:val="10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№1 «Комплексные меры профилактики злоупотребления наркотическими средствами и психотропными веществами» на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119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180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180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372EC7" w:rsidRPr="00372EC7" w:rsidTr="00372EC7">
        <w:trPr>
          <w:trHeight w:val="300"/>
        </w:trPr>
        <w:tc>
          <w:tcPr>
            <w:tcW w:w="10037" w:type="dxa"/>
            <w:gridSpan w:val="9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№2 «Профилактика социально-значимых заболеваний» на 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  <w:tc>
          <w:tcPr>
            <w:tcW w:w="837" w:type="dxa"/>
            <w:noWrap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483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67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134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136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136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483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372EC7" w:rsidRPr="00372EC7" w:rsidTr="00372EC7">
        <w:trPr>
          <w:trHeight w:val="300"/>
        </w:trPr>
        <w:tc>
          <w:tcPr>
            <w:tcW w:w="10874" w:type="dxa"/>
            <w:gridSpan w:val="10"/>
            <w:hideMark/>
          </w:tcPr>
          <w:p w:rsidR="00372EC7" w:rsidRPr="00372EC7" w:rsidRDefault="00372EC7" w:rsidP="006639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№3 «Профилактика правонарушений в муниципальном образовании «город Саянск» 2020-202</w:t>
            </w:r>
            <w:r w:rsidR="00663924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годы»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6647B4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720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935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954</w:t>
            </w:r>
          </w:p>
        </w:tc>
        <w:tc>
          <w:tcPr>
            <w:tcW w:w="968" w:type="dxa"/>
            <w:hideMark/>
          </w:tcPr>
          <w:p w:rsidR="00372EC7" w:rsidRPr="00372EC7" w:rsidRDefault="00372EC7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2 3</w:t>
            </w:r>
            <w:r w:rsidR="006647B4">
              <w:rPr>
                <w:rFonts w:ascii="Times New Roman" w:hAnsi="Times New Roman" w:cs="Times New Roman"/>
                <w:b/>
                <w:bCs/>
                <w:sz w:val="20"/>
              </w:rPr>
              <w:t>32</w:t>
            </w:r>
          </w:p>
        </w:tc>
        <w:tc>
          <w:tcPr>
            <w:tcW w:w="968" w:type="dxa"/>
            <w:hideMark/>
          </w:tcPr>
          <w:p w:rsidR="00372EC7" w:rsidRPr="00372EC7" w:rsidRDefault="006647B4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6647B4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837" w:type="dxa"/>
            <w:hideMark/>
          </w:tcPr>
          <w:p w:rsidR="00372EC7" w:rsidRPr="00372EC7" w:rsidRDefault="006647B4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29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7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МКУ «Управление образования»</w:t>
            </w:r>
          </w:p>
        </w:tc>
        <w:tc>
          <w:tcPr>
            <w:tcW w:w="1572" w:type="dxa"/>
            <w:hideMark/>
          </w:tcPr>
          <w:p w:rsidR="00372EC7" w:rsidRPr="00372EC7" w:rsidRDefault="006647B4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  <w:r w:rsidR="00372EC7" w:rsidRPr="00372EC7">
              <w:rPr>
                <w:rFonts w:ascii="Times New Roman" w:hAnsi="Times New Roman" w:cs="Times New Roman"/>
                <w:b/>
                <w:bCs/>
                <w:sz w:val="20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872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939</w:t>
            </w:r>
          </w:p>
        </w:tc>
        <w:tc>
          <w:tcPr>
            <w:tcW w:w="968" w:type="dxa"/>
            <w:hideMark/>
          </w:tcPr>
          <w:p w:rsidR="00372EC7" w:rsidRPr="00372EC7" w:rsidRDefault="00372EC7" w:rsidP="006647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2 32</w:t>
            </w:r>
            <w:r w:rsidR="006647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968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837" w:type="dxa"/>
            <w:hideMark/>
          </w:tcPr>
          <w:p w:rsidR="00372EC7" w:rsidRPr="00372EC7" w:rsidRDefault="006647B4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72EC7" w:rsidRPr="00372EC7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372EC7" w:rsidRPr="00372EC7" w:rsidTr="00372EC7">
        <w:trPr>
          <w:trHeight w:val="615"/>
        </w:trPr>
        <w:tc>
          <w:tcPr>
            <w:tcW w:w="10874" w:type="dxa"/>
            <w:gridSpan w:val="10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Подпрограмма №4 «Профилактика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 на 2024-2027 годы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Местный бюджет-всего, в том числе: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2EC7">
              <w:rPr>
                <w:rFonts w:ascii="Times New Roman" w:hAnsi="Times New Roman" w:cs="Times New Roman"/>
                <w:b/>
                <w:bCs/>
                <w:sz w:val="20"/>
              </w:rPr>
              <w:t>24</w:t>
            </w:r>
          </w:p>
        </w:tc>
      </w:tr>
      <w:tr w:rsidR="00372EC7" w:rsidRPr="00372EC7" w:rsidTr="00372EC7">
        <w:trPr>
          <w:trHeight w:val="300"/>
        </w:trPr>
        <w:tc>
          <w:tcPr>
            <w:tcW w:w="1641" w:type="dxa"/>
            <w:hideMark/>
          </w:tcPr>
          <w:p w:rsidR="00372EC7" w:rsidRPr="00372EC7" w:rsidRDefault="00372EC7" w:rsidP="00372E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  <w:tc>
          <w:tcPr>
            <w:tcW w:w="1572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72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68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37" w:type="dxa"/>
            <w:hideMark/>
          </w:tcPr>
          <w:p w:rsidR="00372EC7" w:rsidRPr="00372EC7" w:rsidRDefault="00372EC7" w:rsidP="00372E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72EC7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</w:tbl>
    <w:p w:rsidR="00372EC7" w:rsidRDefault="00372EC7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2EC7" w:rsidRDefault="00372EC7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823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 xml:space="preserve">Глава 5. </w:t>
      </w:r>
      <w:r w:rsidR="008230D9" w:rsidRPr="008230D9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</w:t>
      </w:r>
    </w:p>
    <w:p w:rsidR="00EC20B9" w:rsidRPr="008230D9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8230D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демографические показатели, стабилизацию эпидемиологической ситуации, снижение заболеваемости и смертности,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4B1DCF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D9"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немедицинскому потреблению наркотических и психотропных веществ, потреблению алкоголя, выбор здорового образа жизни подростками и молодежью.</w:t>
      </w:r>
    </w:p>
    <w:p w:rsidR="00D212A2" w:rsidRPr="004B1DCF" w:rsidRDefault="004B1DCF" w:rsidP="003849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1DCF">
        <w:rPr>
          <w:rFonts w:ascii="Times New Roman" w:hAnsi="Times New Roman" w:cs="Times New Roman"/>
          <w:sz w:val="24"/>
          <w:szCs w:val="24"/>
        </w:rPr>
        <w:t xml:space="preserve">Реализация комплексных мер </w:t>
      </w:r>
      <w:r w:rsidR="000C21B8">
        <w:rPr>
          <w:rFonts w:ascii="Times New Roman" w:hAnsi="Times New Roman" w:cs="Times New Roman"/>
          <w:sz w:val="24"/>
          <w:szCs w:val="24"/>
        </w:rPr>
        <w:t xml:space="preserve">способствует повышению общей осведомленности граждан </w:t>
      </w:r>
      <w:r w:rsidR="000C21B8" w:rsidRPr="000C21B8">
        <w:rPr>
          <w:rFonts w:ascii="Times New Roman" w:hAnsi="Times New Roman" w:cs="Times New Roman"/>
          <w:color w:val="000000"/>
          <w:sz w:val="24"/>
          <w:szCs w:val="24"/>
          <w:lang w:val="x-none"/>
        </w:rPr>
        <w:t>о симптомах и признаках неинфекционных заболеваний</w:t>
      </w:r>
      <w:r w:rsidR="00E952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7CF2" w:rsidRPr="004B1DCF">
        <w:rPr>
          <w:rFonts w:ascii="Times New Roman" w:hAnsi="Times New Roman" w:cs="Times New Roman"/>
          <w:sz w:val="24"/>
          <w:szCs w:val="24"/>
        </w:rPr>
        <w:t>здорового образа жизни путем предупреждени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7CF2" w:rsidRPr="004B1DCF">
        <w:rPr>
          <w:rFonts w:ascii="Times New Roman" w:hAnsi="Times New Roman" w:cs="Times New Roman"/>
          <w:sz w:val="24"/>
          <w:szCs w:val="24"/>
        </w:rPr>
        <w:t>, 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7CF2" w:rsidRPr="004B1DCF">
        <w:rPr>
          <w:rFonts w:ascii="Times New Roman" w:hAnsi="Times New Roman" w:cs="Times New Roman"/>
          <w:sz w:val="24"/>
          <w:szCs w:val="24"/>
        </w:rPr>
        <w:t xml:space="preserve"> и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7CF2" w:rsidRPr="004B1DCF">
        <w:rPr>
          <w:rFonts w:ascii="Times New Roman" w:hAnsi="Times New Roman" w:cs="Times New Roman"/>
          <w:sz w:val="24"/>
          <w:szCs w:val="24"/>
        </w:rPr>
        <w:t xml:space="preserve"> неинфекционных заболеваний и факторов их риска, снижению преждевременной смертности и тяжести болезней.</w:t>
      </w:r>
    </w:p>
    <w:p w:rsidR="00EC20B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FA4">
        <w:rPr>
          <w:rFonts w:ascii="Times New Roman" w:hAnsi="Times New Roman" w:cs="Times New Roman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5349A6" w:rsidRPr="005349A6" w:rsidRDefault="005349A6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t>Увеличение удельного веса молодежи, привлеченной к участию в мероприятиях по профилактике социально-негативных явлений, от общего числа целевой аудитории до 58%;</w:t>
      </w:r>
    </w:p>
    <w:p w:rsidR="005349A6" w:rsidRPr="005349A6" w:rsidRDefault="005349A6" w:rsidP="00384936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349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Сохранение доли молодежи с впервые установленным диагнозом «наркомания» к общей численности молодежи до 30 лет на уровне 0%;</w:t>
      </w:r>
    </w:p>
    <w:p w:rsidR="005349A6" w:rsidRPr="005349A6" w:rsidRDefault="005349A6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Сохранение доли</w:t>
      </w:r>
      <w:r w:rsidRPr="005349A6">
        <w:rPr>
          <w:rFonts w:ascii="Times New Roman" w:hAnsi="Times New Roman" w:cs="Times New Roman"/>
          <w:sz w:val="24"/>
          <w:szCs w:val="24"/>
        </w:rPr>
        <w:t xml:space="preserve">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</w:t>
      </w:r>
      <w:r w:rsidRPr="006647B4">
        <w:rPr>
          <w:rFonts w:ascii="Times New Roman" w:hAnsi="Times New Roman" w:cs="Times New Roman"/>
          <w:szCs w:val="22"/>
        </w:rPr>
        <w:t xml:space="preserve">впервые в жизни, в общем количестве детей и подростков в возрасте до 18 лет </w:t>
      </w:r>
      <w:r w:rsidRPr="006647B4">
        <w:rPr>
          <w:rFonts w:ascii="Times New Roman" w:hAnsi="Times New Roman" w:cs="Times New Roman"/>
          <w:spacing w:val="2"/>
          <w:szCs w:val="22"/>
          <w:shd w:val="clear" w:color="auto" w:fill="FFFFFF"/>
        </w:rPr>
        <w:t>на уровне</w:t>
      </w:r>
      <w:r w:rsidRPr="005349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0%;</w:t>
      </w:r>
    </w:p>
    <w:p w:rsidR="005349A6" w:rsidRPr="005349A6" w:rsidRDefault="005349A6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t xml:space="preserve">Увеличение доли обучающихся, принявших участие в социально-психологическом </w:t>
      </w:r>
      <w:r w:rsidRPr="005349A6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тестировании в виде анонимного анкетирования по раннему выявлению незаконного потребления наркотиков, от общего числа </w:t>
      </w:r>
      <w:r w:rsidRPr="00A06323">
        <w:rPr>
          <w:rFonts w:ascii="Times New Roman" w:hAnsi="Times New Roman" w:cs="Times New Roman"/>
          <w:sz w:val="24"/>
          <w:szCs w:val="24"/>
        </w:rPr>
        <w:t>целевой аудитории до 95%</w:t>
      </w:r>
      <w:r w:rsidR="00A06323">
        <w:rPr>
          <w:rFonts w:ascii="Times New Roman" w:hAnsi="Times New Roman" w:cs="Times New Roman"/>
          <w:sz w:val="24"/>
          <w:szCs w:val="24"/>
        </w:rPr>
        <w:t>;</w:t>
      </w:r>
    </w:p>
    <w:p w:rsidR="005349A6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темпа ежегодного прироста числа вновь зарегистрирован</w:t>
      </w:r>
      <w:r w:rsidR="00A273C5">
        <w:rPr>
          <w:rFonts w:ascii="Times New Roman" w:hAnsi="Times New Roman" w:cs="Times New Roman"/>
          <w:sz w:val="24"/>
          <w:szCs w:val="24"/>
        </w:rPr>
        <w:t>ных случаев ВИЧ-инфекции до 8,5</w:t>
      </w:r>
      <w:r w:rsidRPr="00A06323">
        <w:rPr>
          <w:rFonts w:ascii="Times New Roman" w:hAnsi="Times New Roman" w:cs="Times New Roman"/>
          <w:sz w:val="24"/>
          <w:szCs w:val="24"/>
        </w:rPr>
        <w:t>%;</w:t>
      </w:r>
    </w:p>
    <w:p w:rsidR="00752908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 xml:space="preserve">Сохранение охват диспансерным наблюдением </w:t>
      </w:r>
      <w:proofErr w:type="gramStart"/>
      <w:r w:rsidRPr="00A06323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Pr="00A06323">
        <w:rPr>
          <w:rFonts w:ascii="Times New Roman" w:hAnsi="Times New Roman" w:cs="Times New Roman"/>
          <w:sz w:val="24"/>
          <w:szCs w:val="24"/>
        </w:rPr>
        <w:t xml:space="preserve"> на уровне 75%;</w:t>
      </w:r>
    </w:p>
    <w:p w:rsidR="00752908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туберкулезом населения города до 67,5 случаев на 100 тысяч населения;</w:t>
      </w:r>
    </w:p>
    <w:p w:rsidR="00752908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туберкулезом в трудоспособном возрасте до 65 случаев на 100 тысяч населения;</w:t>
      </w:r>
    </w:p>
    <w:p w:rsidR="005349A6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туберкулезом детей до 21 случая на 100 тысяч населения;</w:t>
      </w:r>
    </w:p>
    <w:p w:rsidR="00752908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смертности от туберкулеза до 10 случаев;</w:t>
      </w:r>
    </w:p>
    <w:p w:rsidR="00752908" w:rsidRPr="00A06323" w:rsidRDefault="00752908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23">
        <w:rPr>
          <w:rFonts w:ascii="Times New Roman" w:hAnsi="Times New Roman" w:cs="Times New Roman"/>
          <w:sz w:val="24"/>
          <w:szCs w:val="24"/>
        </w:rPr>
        <w:t>Снижение заболеваемости ИППП до 258 случаев на 100 тысяч населения</w:t>
      </w:r>
      <w:r w:rsidR="00A06323">
        <w:rPr>
          <w:rFonts w:ascii="Times New Roman" w:hAnsi="Times New Roman" w:cs="Times New Roman"/>
          <w:sz w:val="24"/>
          <w:szCs w:val="24"/>
        </w:rPr>
        <w:t>;</w:t>
      </w:r>
    </w:p>
    <w:p w:rsidR="005349A6" w:rsidRPr="00427362" w:rsidRDefault="0042736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 числа правонарушений, совершенных на территории муниципального образования «город Саянск»;</w:t>
      </w:r>
    </w:p>
    <w:p w:rsidR="00427362" w:rsidRPr="00427362" w:rsidRDefault="0042736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</w:t>
      </w:r>
      <w:r w:rsidR="00A273C5">
        <w:rPr>
          <w:rFonts w:ascii="Times New Roman" w:hAnsi="Times New Roman" w:cs="Times New Roman"/>
          <w:sz w:val="24"/>
          <w:szCs w:val="24"/>
        </w:rPr>
        <w:t>ниципального образования до 2,6</w:t>
      </w:r>
      <w:r w:rsidRPr="00427362">
        <w:rPr>
          <w:rFonts w:ascii="Times New Roman" w:hAnsi="Times New Roman" w:cs="Times New Roman"/>
          <w:sz w:val="24"/>
          <w:szCs w:val="24"/>
        </w:rPr>
        <w:t>%;</w:t>
      </w:r>
    </w:p>
    <w:p w:rsidR="00427362" w:rsidRPr="00427362" w:rsidRDefault="0042736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 числа семей «группы риска», проживающих на территории муниципального образования «город Саянск»;</w:t>
      </w:r>
    </w:p>
    <w:p w:rsidR="00427362" w:rsidRPr="00427362" w:rsidRDefault="0042736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Увеличение доли детей занятых во внеурочное время (система дополнительного образования, спортивные секции и так далее) до 86%;</w:t>
      </w:r>
    </w:p>
    <w:p w:rsidR="00427362" w:rsidRDefault="0042736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</w:t>
      </w:r>
      <w:r w:rsidRPr="006647B4">
        <w:rPr>
          <w:rFonts w:ascii="Times New Roman" w:hAnsi="Times New Roman" w:cs="Times New Roman"/>
          <w:sz w:val="24"/>
          <w:szCs w:val="24"/>
        </w:rPr>
        <w:t xml:space="preserve">Зиминский» не менее </w:t>
      </w:r>
      <w:r w:rsidR="001B625C" w:rsidRPr="006647B4">
        <w:rPr>
          <w:rFonts w:ascii="Times New Roman" w:hAnsi="Times New Roman" w:cs="Times New Roman"/>
          <w:sz w:val="24"/>
          <w:szCs w:val="24"/>
        </w:rPr>
        <w:t>3</w:t>
      </w:r>
      <w:r w:rsidRPr="006647B4">
        <w:rPr>
          <w:rFonts w:ascii="Times New Roman" w:hAnsi="Times New Roman" w:cs="Times New Roman"/>
          <w:sz w:val="24"/>
          <w:szCs w:val="24"/>
        </w:rPr>
        <w:t>0 человек</w:t>
      </w:r>
      <w:r w:rsidR="00336B1C" w:rsidRPr="006647B4">
        <w:rPr>
          <w:rFonts w:ascii="Times New Roman" w:hAnsi="Times New Roman" w:cs="Times New Roman"/>
          <w:sz w:val="24"/>
          <w:szCs w:val="24"/>
        </w:rPr>
        <w:t>;</w:t>
      </w:r>
    </w:p>
    <w:p w:rsidR="00336B1C" w:rsidRDefault="00336B1C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B1C"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жизни, среди населения муниципального образования «город Саянск»</w:t>
      </w:r>
      <w:r w:rsidR="00A273C5">
        <w:rPr>
          <w:rFonts w:ascii="Times New Roman" w:hAnsi="Times New Roman" w:cs="Times New Roman"/>
          <w:sz w:val="24"/>
          <w:szCs w:val="24"/>
        </w:rPr>
        <w:t xml:space="preserve"> до 50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336B1C" w:rsidRDefault="00336B1C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362">
        <w:rPr>
          <w:rFonts w:ascii="Times New Roman" w:hAnsi="Times New Roman" w:cs="Times New Roman"/>
          <w:sz w:val="24"/>
          <w:szCs w:val="24"/>
        </w:rPr>
        <w:t>Снижение</w:t>
      </w:r>
      <w:r w:rsidRPr="00336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6B1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6B1C">
        <w:rPr>
          <w:rFonts w:ascii="Times New Roman" w:hAnsi="Times New Roman" w:cs="Times New Roman"/>
          <w:sz w:val="24"/>
          <w:szCs w:val="24"/>
        </w:rPr>
        <w:t xml:space="preserve"> случаев смертности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B1C">
        <w:rPr>
          <w:rFonts w:ascii="Times New Roman" w:hAnsi="Times New Roman" w:cs="Times New Roman"/>
          <w:sz w:val="24"/>
          <w:szCs w:val="24"/>
        </w:rPr>
        <w:t xml:space="preserve"> трудоспособного населения города до 30%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B1C" w:rsidRPr="00336B1C" w:rsidRDefault="00336B1C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</w:t>
      </w:r>
      <w:r w:rsidRPr="00336B1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6B1C">
        <w:rPr>
          <w:rFonts w:ascii="Times New Roman" w:hAnsi="Times New Roman" w:cs="Times New Roman"/>
          <w:sz w:val="24"/>
          <w:szCs w:val="24"/>
        </w:rPr>
        <w:t xml:space="preserve"> проведенных тематических мероприятий, акций</w:t>
      </w:r>
      <w:r w:rsidR="00A273C5">
        <w:rPr>
          <w:rFonts w:ascii="Times New Roman" w:hAnsi="Times New Roman" w:cs="Times New Roman"/>
          <w:sz w:val="24"/>
          <w:szCs w:val="24"/>
        </w:rPr>
        <w:t xml:space="preserve"> до 10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349A6" w:rsidRDefault="005349A6" w:rsidP="00E15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025CAE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39"/>
      <w:bookmarkEnd w:id="2"/>
      <w:r w:rsidRPr="00025CAE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42615A" w:rsidRPr="00025CAE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C35FA4" w:rsidRPr="00025CAE">
        <w:rPr>
          <w:rFonts w:ascii="Times New Roman" w:hAnsi="Times New Roman" w:cs="Times New Roman"/>
          <w:sz w:val="24"/>
          <w:szCs w:val="24"/>
        </w:rPr>
        <w:t>№</w:t>
      </w:r>
      <w:r w:rsidRPr="00025CAE">
        <w:rPr>
          <w:rFonts w:ascii="Times New Roman" w:hAnsi="Times New Roman" w:cs="Times New Roman"/>
          <w:sz w:val="24"/>
          <w:szCs w:val="24"/>
        </w:rPr>
        <w:t>1</w:t>
      </w:r>
    </w:p>
    <w:p w:rsidR="00EC20B9" w:rsidRPr="00025CAE" w:rsidRDefault="00C35FA4" w:rsidP="00E15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CAE">
        <w:rPr>
          <w:rFonts w:ascii="Times New Roman" w:hAnsi="Times New Roman" w:cs="Times New Roman"/>
          <w:sz w:val="24"/>
          <w:szCs w:val="24"/>
        </w:rPr>
        <w:t>«Комплексные меры профилактики злоупотребления наркотическими средствами и психотропными веществами»</w:t>
      </w:r>
      <w:r w:rsidR="00025CA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Саянск» на 2020-202</w:t>
      </w:r>
      <w:r w:rsidR="004E0F43">
        <w:rPr>
          <w:rFonts w:ascii="Times New Roman" w:hAnsi="Times New Roman" w:cs="Times New Roman"/>
          <w:sz w:val="24"/>
          <w:szCs w:val="24"/>
        </w:rPr>
        <w:t>7</w:t>
      </w:r>
      <w:r w:rsidR="00025CA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C20B9" w:rsidRPr="0042615A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42615A" w:rsidRDefault="00EC20B9" w:rsidP="004261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15A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42615A" w:rsidRPr="0042615A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Подпрограммы №1</w:t>
      </w:r>
    </w:p>
    <w:p w:rsidR="0042615A" w:rsidRPr="0042615A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86D">
        <w:rPr>
          <w:rFonts w:ascii="Times New Roman" w:hAnsi="Times New Roman" w:cs="Times New Roman"/>
          <w:sz w:val="24"/>
          <w:szCs w:val="24"/>
        </w:rPr>
        <w:t>Территория муниципального образования на всем протяжении граничит с</w:t>
      </w:r>
      <w:r w:rsidRPr="0042615A">
        <w:rPr>
          <w:rFonts w:ascii="Times New Roman" w:hAnsi="Times New Roman" w:cs="Times New Roman"/>
          <w:sz w:val="24"/>
          <w:szCs w:val="24"/>
        </w:rPr>
        <w:t xml:space="preserve"> территорией Зиминского района, что существенно отражается на формировании и развитии </w:t>
      </w:r>
      <w:proofErr w:type="spellStart"/>
      <w:r w:rsidRPr="0042615A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2615A">
        <w:rPr>
          <w:rFonts w:ascii="Times New Roman" w:hAnsi="Times New Roman" w:cs="Times New Roman"/>
          <w:sz w:val="24"/>
          <w:szCs w:val="24"/>
        </w:rPr>
        <w:t xml:space="preserve"> в муниципалитете. </w:t>
      </w:r>
    </w:p>
    <w:p w:rsidR="00EC20B9" w:rsidRDefault="00EC20B9" w:rsidP="006E14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sz w:val="24"/>
          <w:szCs w:val="24"/>
        </w:rPr>
        <w:t>Сведения о численности населения.</w:t>
      </w:r>
    </w:p>
    <w:p w:rsidR="00427362" w:rsidRPr="0008413D" w:rsidRDefault="00427362" w:rsidP="0042736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1276"/>
        <w:gridCol w:w="1276"/>
        <w:gridCol w:w="1276"/>
        <w:gridCol w:w="1134"/>
        <w:gridCol w:w="1134"/>
        <w:gridCol w:w="992"/>
      </w:tblGrid>
      <w:tr w:rsidR="00EC20B9" w:rsidRPr="0008413D" w:rsidTr="006E149C">
        <w:tc>
          <w:tcPr>
            <w:tcW w:w="1196" w:type="dxa"/>
            <w:vMerge w:val="restart"/>
          </w:tcPr>
          <w:p w:rsidR="00EC20B9" w:rsidRPr="0008413D" w:rsidRDefault="00EC20B9" w:rsidP="00E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50"/>
            <w:bookmarkEnd w:id="3"/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8222" w:type="dxa"/>
            <w:gridSpan w:val="7"/>
          </w:tcPr>
          <w:p w:rsidR="00EC20B9" w:rsidRPr="0008413D" w:rsidRDefault="00EC20B9" w:rsidP="00E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B2D56" w:rsidRPr="0008413D" w:rsidTr="006E149C">
        <w:tc>
          <w:tcPr>
            <w:tcW w:w="1196" w:type="dxa"/>
            <w:vMerge/>
          </w:tcPr>
          <w:p w:rsidR="008B2D56" w:rsidRPr="0008413D" w:rsidRDefault="008B2D56" w:rsidP="00E1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14 - 15 лет</w:t>
            </w:r>
          </w:p>
        </w:tc>
        <w:tc>
          <w:tcPr>
            <w:tcW w:w="1276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16 - 17 лет</w:t>
            </w:r>
          </w:p>
        </w:tc>
        <w:tc>
          <w:tcPr>
            <w:tcW w:w="1276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18 - 24 года</w:t>
            </w:r>
          </w:p>
        </w:tc>
        <w:tc>
          <w:tcPr>
            <w:tcW w:w="1276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25 - 29 лет</w:t>
            </w:r>
          </w:p>
        </w:tc>
        <w:tc>
          <w:tcPr>
            <w:tcW w:w="1134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30 - 49 лет</w:t>
            </w:r>
          </w:p>
        </w:tc>
        <w:tc>
          <w:tcPr>
            <w:tcW w:w="1134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50 лет и старше</w:t>
            </w:r>
          </w:p>
        </w:tc>
        <w:tc>
          <w:tcPr>
            <w:tcW w:w="992" w:type="dxa"/>
            <w:vAlign w:val="center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14 - 60 лет</w:t>
            </w:r>
          </w:p>
        </w:tc>
      </w:tr>
      <w:tr w:rsidR="008B2D56" w:rsidRPr="006E149C" w:rsidTr="006E149C">
        <w:tc>
          <w:tcPr>
            <w:tcW w:w="1196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49C" w:rsidRPr="003068F8">
              <w:rPr>
                <w:rFonts w:ascii="Times New Roman" w:hAnsi="Times New Roman" w:cs="Times New Roman"/>
                <w:sz w:val="24"/>
                <w:szCs w:val="24"/>
              </w:rPr>
              <w:t>8 897</w:t>
            </w:r>
          </w:p>
        </w:tc>
        <w:tc>
          <w:tcPr>
            <w:tcW w:w="1134" w:type="dxa"/>
          </w:tcPr>
          <w:p w:rsidR="008B2D56" w:rsidRPr="0008413D" w:rsidRDefault="006E149C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76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149C" w:rsidRPr="000841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8B2D56" w:rsidRPr="0008413D" w:rsidRDefault="006E149C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2 105</w:t>
            </w:r>
          </w:p>
        </w:tc>
        <w:tc>
          <w:tcPr>
            <w:tcW w:w="1276" w:type="dxa"/>
          </w:tcPr>
          <w:p w:rsidR="008B2D56" w:rsidRPr="0008413D" w:rsidRDefault="006E149C" w:rsidP="008B2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2 885</w:t>
            </w:r>
          </w:p>
        </w:tc>
        <w:tc>
          <w:tcPr>
            <w:tcW w:w="1134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49C" w:rsidRPr="0008413D">
              <w:rPr>
                <w:rFonts w:ascii="Times New Roman" w:hAnsi="Times New Roman" w:cs="Times New Roman"/>
                <w:sz w:val="24"/>
                <w:szCs w:val="24"/>
              </w:rPr>
              <w:t>1 103</w:t>
            </w:r>
          </w:p>
        </w:tc>
        <w:tc>
          <w:tcPr>
            <w:tcW w:w="1134" w:type="dxa"/>
          </w:tcPr>
          <w:p w:rsidR="008B2D56" w:rsidRPr="0008413D" w:rsidRDefault="008B2D56" w:rsidP="006E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49C" w:rsidRPr="0008413D">
              <w:rPr>
                <w:rFonts w:ascii="Times New Roman" w:hAnsi="Times New Roman" w:cs="Times New Roman"/>
                <w:sz w:val="24"/>
                <w:szCs w:val="24"/>
              </w:rPr>
              <w:t>4 067</w:t>
            </w:r>
          </w:p>
        </w:tc>
        <w:tc>
          <w:tcPr>
            <w:tcW w:w="992" w:type="dxa"/>
          </w:tcPr>
          <w:p w:rsidR="008B2D56" w:rsidRPr="0008413D" w:rsidRDefault="006E149C" w:rsidP="00E15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D">
              <w:rPr>
                <w:rFonts w:ascii="Times New Roman" w:hAnsi="Times New Roman" w:cs="Times New Roman"/>
                <w:sz w:val="24"/>
                <w:szCs w:val="24"/>
              </w:rPr>
              <w:t>31 759</w:t>
            </w:r>
          </w:p>
        </w:tc>
      </w:tr>
    </w:tbl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Соотношение числа молодежи и общего количества населения на протяжении последних трех лет является стабильным и составляет в среднем 2</w:t>
      </w:r>
      <w:r w:rsidR="008B2D56" w:rsidRPr="006E149C">
        <w:rPr>
          <w:rFonts w:ascii="Times New Roman" w:hAnsi="Times New Roman" w:cs="Times New Roman"/>
          <w:sz w:val="24"/>
          <w:szCs w:val="24"/>
        </w:rPr>
        <w:t>5</w:t>
      </w:r>
      <w:r w:rsidRPr="006E149C">
        <w:rPr>
          <w:rFonts w:ascii="Times New Roman" w:hAnsi="Times New Roman" w:cs="Times New Roman"/>
          <w:sz w:val="24"/>
          <w:szCs w:val="24"/>
        </w:rPr>
        <w:t>%.</w:t>
      </w:r>
    </w:p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Молодежь, как социально-возрастная группа, обладает рядом особенностей. Она в </w:t>
      </w:r>
      <w:r w:rsidRPr="006E149C">
        <w:rPr>
          <w:rFonts w:ascii="Times New Roman" w:hAnsi="Times New Roman" w:cs="Times New Roman"/>
          <w:sz w:val="24"/>
          <w:szCs w:val="24"/>
        </w:rPr>
        <w:lastRenderedPageBreak/>
        <w:t xml:space="preserve">наибольшей степени обеспечивает социальную мобильность и является источником экономической инициативы. В то же время молодежь образует </w:t>
      </w:r>
      <w:r w:rsidR="00C35FA4" w:rsidRPr="006E149C">
        <w:rPr>
          <w:rFonts w:ascii="Times New Roman" w:hAnsi="Times New Roman" w:cs="Times New Roman"/>
          <w:sz w:val="24"/>
          <w:szCs w:val="24"/>
        </w:rPr>
        <w:t>«</w:t>
      </w:r>
      <w:r w:rsidRPr="006E149C">
        <w:rPr>
          <w:rFonts w:ascii="Times New Roman" w:hAnsi="Times New Roman" w:cs="Times New Roman"/>
          <w:sz w:val="24"/>
          <w:szCs w:val="24"/>
        </w:rPr>
        <w:t>группу риска</w:t>
      </w:r>
      <w:r w:rsidR="00C35FA4" w:rsidRPr="006E149C">
        <w:rPr>
          <w:rFonts w:ascii="Times New Roman" w:hAnsi="Times New Roman" w:cs="Times New Roman"/>
          <w:sz w:val="24"/>
          <w:szCs w:val="24"/>
        </w:rPr>
        <w:t>»</w:t>
      </w:r>
      <w:r w:rsidRPr="006E149C">
        <w:rPr>
          <w:rFonts w:ascii="Times New Roman" w:hAnsi="Times New Roman" w:cs="Times New Roman"/>
          <w:sz w:val="24"/>
          <w:szCs w:val="24"/>
        </w:rPr>
        <w:t>, она может положительно реагировать не только на позитивные изменения в обществе, но и на социально-негативные явления.</w:t>
      </w:r>
    </w:p>
    <w:p w:rsidR="00EC20B9" w:rsidRPr="006E149C" w:rsidRDefault="006E149C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Данные мониторинга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Саянск» </w:t>
      </w:r>
      <w:r w:rsidR="00EC20B9" w:rsidRPr="006E149C">
        <w:rPr>
          <w:rFonts w:ascii="Times New Roman" w:hAnsi="Times New Roman" w:cs="Times New Roman"/>
          <w:sz w:val="24"/>
          <w:szCs w:val="24"/>
        </w:rPr>
        <w:t>свидетельствуют о необходимости использования программно-целевого метода при осуществлении профилактики социально-негативных явлений, прежде всего в молодежной среде. Мероприятия по первичной профилактике, входящие в содержание программы, направлены на формирование у молодежи и населения города позитивного отношения к здоровому образу жизни, на реализацию активных форм молодежного досуга, на повышение мотивации к занятиям физической культурой и спортом.</w:t>
      </w:r>
    </w:p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Основная причина распространения наркомании - ввоз и распространение на территории города Саянска наркотических сре</w:t>
      </w:r>
      <w:proofErr w:type="gramStart"/>
      <w:r w:rsidRPr="006E149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E149C">
        <w:rPr>
          <w:rFonts w:ascii="Times New Roman" w:hAnsi="Times New Roman" w:cs="Times New Roman"/>
          <w:sz w:val="24"/>
          <w:szCs w:val="24"/>
        </w:rPr>
        <w:t>еступной средой. Распространение наркомании на территории Саянска обусловлено целым рядом факторов, основными из которых являются:</w:t>
      </w:r>
    </w:p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1. Территориальные особенности города и развитая транспортная инфраструктура, что позволяет поставлять наркотические средства из Зиминского и других близлежащих районов.</w:t>
      </w:r>
    </w:p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2. </w:t>
      </w:r>
      <w:r w:rsidR="006E149C" w:rsidRPr="006E149C">
        <w:rPr>
          <w:rFonts w:ascii="Times New Roman" w:hAnsi="Times New Roman" w:cs="Times New Roman"/>
          <w:sz w:val="24"/>
          <w:szCs w:val="24"/>
        </w:rPr>
        <w:t>Наличие</w:t>
      </w:r>
      <w:r w:rsidRPr="006E149C">
        <w:rPr>
          <w:rFonts w:ascii="Times New Roman" w:hAnsi="Times New Roman" w:cs="Times New Roman"/>
          <w:sz w:val="24"/>
          <w:szCs w:val="24"/>
        </w:rPr>
        <w:t xml:space="preserve"> мигрантов из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наркоопасных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 xml:space="preserve"> государств, которые ввозят в Саяно-Зиминский регион наркотические средства и формируют устойчивую структуру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наркопреступности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>.</w:t>
      </w:r>
    </w:p>
    <w:p w:rsidR="006E149C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>3. Засоренность дикорастущей коноплей большинства близлежащих к городу Саянску районов</w:t>
      </w:r>
      <w:r w:rsidR="006E149C" w:rsidRPr="006E149C">
        <w:rPr>
          <w:rFonts w:ascii="Times New Roman" w:hAnsi="Times New Roman" w:cs="Times New Roman"/>
          <w:sz w:val="24"/>
          <w:szCs w:val="24"/>
        </w:rPr>
        <w:t>.</w:t>
      </w:r>
    </w:p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85"/>
      <w:bookmarkEnd w:id="4"/>
      <w:r w:rsidRPr="006E149C">
        <w:rPr>
          <w:rFonts w:ascii="Times New Roman" w:hAnsi="Times New Roman" w:cs="Times New Roman"/>
          <w:sz w:val="24"/>
          <w:szCs w:val="24"/>
        </w:rPr>
        <w:t xml:space="preserve">Несмотря на усилия силовых структур по противодействию наркоторговле, спрос на наркотические средства постоянно растет. Следовательно,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средств, проводить индивидуальную психопрофилактическую работу с детьми, подростками и молодежью </w:t>
      </w:r>
      <w:r w:rsidR="00C35FA4" w:rsidRPr="006E149C">
        <w:rPr>
          <w:rFonts w:ascii="Times New Roman" w:hAnsi="Times New Roman" w:cs="Times New Roman"/>
          <w:sz w:val="24"/>
          <w:szCs w:val="24"/>
        </w:rPr>
        <w:t>«</w:t>
      </w:r>
      <w:r w:rsidRPr="006E149C">
        <w:rPr>
          <w:rFonts w:ascii="Times New Roman" w:hAnsi="Times New Roman" w:cs="Times New Roman"/>
          <w:sz w:val="24"/>
          <w:szCs w:val="24"/>
        </w:rPr>
        <w:t>группы риска</w:t>
      </w:r>
      <w:r w:rsidR="00C35FA4" w:rsidRPr="006E149C">
        <w:rPr>
          <w:rFonts w:ascii="Times New Roman" w:hAnsi="Times New Roman" w:cs="Times New Roman"/>
          <w:sz w:val="24"/>
          <w:szCs w:val="24"/>
        </w:rPr>
        <w:t>»</w:t>
      </w:r>
      <w:r w:rsidRPr="006E149C">
        <w:rPr>
          <w:rFonts w:ascii="Times New Roman" w:hAnsi="Times New Roman" w:cs="Times New Roman"/>
          <w:sz w:val="24"/>
          <w:szCs w:val="24"/>
        </w:rPr>
        <w:t xml:space="preserve">, а также повышать значимость семейного воспитания, уменьшать число потенциальных потребителей </w:t>
      </w:r>
      <w:proofErr w:type="spellStart"/>
      <w:r w:rsidRPr="006E14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E149C">
        <w:rPr>
          <w:rFonts w:ascii="Times New Roman" w:hAnsi="Times New Roman" w:cs="Times New Roman"/>
          <w:sz w:val="24"/>
          <w:szCs w:val="24"/>
        </w:rPr>
        <w:t xml:space="preserve"> веществ путем мотивации на лечение и реабилитацию наркозависимых.</w:t>
      </w:r>
    </w:p>
    <w:p w:rsidR="00EC20B9" w:rsidRPr="006E149C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9C">
        <w:rPr>
          <w:rFonts w:ascii="Times New Roman" w:hAnsi="Times New Roman" w:cs="Times New Roman"/>
          <w:sz w:val="24"/>
          <w:szCs w:val="24"/>
        </w:rPr>
        <w:t xml:space="preserve">Другие причины, способствующие распространению незаконного потребления наркотиков, формируются в социальной среде. </w:t>
      </w:r>
      <w:proofErr w:type="gramStart"/>
      <w:r w:rsidRPr="006E149C">
        <w:rPr>
          <w:rFonts w:ascii="Times New Roman" w:hAnsi="Times New Roman" w:cs="Times New Roman"/>
          <w:sz w:val="24"/>
          <w:szCs w:val="24"/>
        </w:rPr>
        <w:t>К ним относятся неосведомленность о последствиях употребления наркотических средств и психотропных веществ, устойчивое отсутствие у наркозависимых мотивации на лечение и реабилитацию.</w:t>
      </w:r>
      <w:proofErr w:type="gramEnd"/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proofErr w:type="spellStart"/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Наркоситуация</w:t>
      </w:r>
      <w:proofErr w:type="spellEnd"/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в Иркутской области в целом оценивается: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2022 году – 20,0 (ситуация нейтральная);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2023 году – 22,1 (ситуация нейтральная);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В городе Саянске итоговая оценка </w:t>
      </w:r>
      <w:proofErr w:type="spellStart"/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наркоситуации</w:t>
      </w:r>
      <w:proofErr w:type="spellEnd"/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: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2022 году – 17,79 (ситуация нейтральная);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2023 году – 14,5 (ситуация нейтральная).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Число лиц, зарегистрированных с диагнозом «синдром зависимости от наркотических средств (наркомания)» составило: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2023 году - 69 человек;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2024 году - 67 человек.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Число лиц, зарегистрированных с диагнозом «пагубное (с вредными последствиями) употребление наркотиков» составило: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2023 году - 12 человек;</w:t>
      </w:r>
    </w:p>
    <w:p w:rsidR="00211E47" w:rsidRPr="006647B4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в 2024 году - 7 человек.</w:t>
      </w:r>
    </w:p>
    <w:p w:rsidR="00211E47" w:rsidRPr="00211E47" w:rsidRDefault="00211E47" w:rsidP="0021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 w:rsidRPr="006647B4">
        <w:rPr>
          <w:rFonts w:ascii="Times New Roman" w:hAnsi="Times New Roman" w:cs="Times New Roman"/>
          <w:color w:val="000000"/>
          <w:sz w:val="24"/>
          <w:szCs w:val="24"/>
          <w:lang w:val="x-none"/>
        </w:rPr>
        <w:t>что говорит о стабильной ситуации по данному направлению. Лица в возрасте от 20 до 59 лет. Несовершеннолетних среди них нет.</w:t>
      </w:r>
    </w:p>
    <w:p w:rsidR="00EC20B9" w:rsidRPr="0008413D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sz w:val="24"/>
          <w:szCs w:val="24"/>
        </w:rPr>
        <w:t xml:space="preserve">Решение проблемы профилактики наркомании в полной мере соответствует </w:t>
      </w:r>
      <w:r w:rsidRPr="0008413D">
        <w:rPr>
          <w:rFonts w:ascii="Times New Roman" w:hAnsi="Times New Roman" w:cs="Times New Roman"/>
          <w:sz w:val="24"/>
          <w:szCs w:val="24"/>
        </w:rPr>
        <w:lastRenderedPageBreak/>
        <w:t>приоритетным направлениям Стратегии национальной безопасности Российской Федерации, Концепции долгосрочного социально-экономического развития Российской Федерации.</w:t>
      </w:r>
    </w:p>
    <w:p w:rsidR="00EC20B9" w:rsidRPr="007F5D02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346C1" w:rsidRPr="007F5D02">
        <w:rPr>
          <w:rFonts w:ascii="Times New Roman" w:hAnsi="Times New Roman" w:cs="Times New Roman"/>
          <w:sz w:val="24"/>
          <w:szCs w:val="24"/>
        </w:rPr>
        <w:t>2</w:t>
      </w:r>
      <w:r w:rsidRPr="007F5D02">
        <w:rPr>
          <w:rFonts w:ascii="Times New Roman" w:hAnsi="Times New Roman" w:cs="Times New Roman"/>
          <w:sz w:val="24"/>
          <w:szCs w:val="24"/>
        </w:rPr>
        <w:t xml:space="preserve">. </w:t>
      </w:r>
      <w:r w:rsidR="006346C1" w:rsidRPr="007F5D02">
        <w:rPr>
          <w:rFonts w:ascii="Times New Roman" w:hAnsi="Times New Roman" w:cs="Times New Roman"/>
          <w:sz w:val="24"/>
          <w:szCs w:val="24"/>
        </w:rPr>
        <w:t xml:space="preserve">Цель и задачи подпрограммы </w:t>
      </w:r>
      <w:r w:rsidR="003F72B8">
        <w:rPr>
          <w:rFonts w:ascii="Times New Roman" w:hAnsi="Times New Roman" w:cs="Times New Roman"/>
          <w:sz w:val="24"/>
          <w:szCs w:val="24"/>
        </w:rPr>
        <w:t>№</w:t>
      </w:r>
      <w:r w:rsidR="006346C1" w:rsidRPr="007F5D02">
        <w:rPr>
          <w:rFonts w:ascii="Times New Roman" w:hAnsi="Times New Roman" w:cs="Times New Roman"/>
          <w:sz w:val="24"/>
          <w:szCs w:val="24"/>
        </w:rPr>
        <w:t>1</w:t>
      </w:r>
    </w:p>
    <w:p w:rsidR="00EC20B9" w:rsidRPr="007F5D02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Цель: 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наркотиков.</w:t>
      </w: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Задачи:</w:t>
      </w: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1. Прогнозирование развития </w:t>
      </w:r>
      <w:proofErr w:type="spellStart"/>
      <w:r w:rsidRPr="007F5D02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F5D02">
        <w:rPr>
          <w:rFonts w:ascii="Times New Roman" w:hAnsi="Times New Roman" w:cs="Times New Roman"/>
          <w:sz w:val="24"/>
          <w:szCs w:val="24"/>
        </w:rPr>
        <w:t xml:space="preserve">, анализ состояния процессов и явлений в сфере оборота наркотиков и их </w:t>
      </w:r>
      <w:proofErr w:type="spellStart"/>
      <w:r w:rsidRPr="007F5D0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F5D02">
        <w:rPr>
          <w:rFonts w:ascii="Times New Roman" w:hAnsi="Times New Roman" w:cs="Times New Roman"/>
          <w:sz w:val="24"/>
          <w:szCs w:val="24"/>
        </w:rPr>
        <w:t>, а также в области противодействия их незаконному обороту, профилактики немедицинского потребления наркотиков.</w:t>
      </w: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2. 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Саянска.</w:t>
      </w: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3. Развитие системы раннего выявления незаконных потребителей наркотических средств и психотропных веществ.</w:t>
      </w: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4. Мотивирование </w:t>
      </w:r>
      <w:proofErr w:type="gramStart"/>
      <w:r w:rsidRPr="007F5D02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7F5D02">
        <w:rPr>
          <w:rFonts w:ascii="Times New Roman" w:hAnsi="Times New Roman" w:cs="Times New Roman"/>
          <w:sz w:val="24"/>
          <w:szCs w:val="24"/>
        </w:rPr>
        <w:t xml:space="preserve"> на социально-медицинскую реабилитацию.</w:t>
      </w:r>
    </w:p>
    <w:p w:rsidR="00EC20B9" w:rsidRPr="007F5D02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5.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EC20B9" w:rsidRDefault="00EC20B9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>6.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</w:t>
      </w:r>
    </w:p>
    <w:p w:rsidR="00C940A2" w:rsidRPr="007F5D02" w:rsidRDefault="00C940A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F5D02">
        <w:rPr>
          <w:rFonts w:ascii="Times New Roman" w:hAnsi="Times New Roman" w:cs="Times New Roman"/>
          <w:sz w:val="24"/>
          <w:szCs w:val="24"/>
        </w:rPr>
        <w:t xml:space="preserve">Формирование сообщества </w:t>
      </w:r>
      <w:r>
        <w:rPr>
          <w:rFonts w:ascii="Times New Roman" w:hAnsi="Times New Roman" w:cs="Times New Roman"/>
          <w:sz w:val="24"/>
          <w:szCs w:val="24"/>
        </w:rPr>
        <w:t>волонтеров</w:t>
      </w:r>
      <w:r w:rsidRPr="007F5D02">
        <w:rPr>
          <w:rFonts w:ascii="Times New Roman" w:hAnsi="Times New Roman" w:cs="Times New Roman"/>
          <w:sz w:val="24"/>
          <w:szCs w:val="24"/>
        </w:rPr>
        <w:t xml:space="preserve"> по профилактике наркомании для повышения эффективности антинаркотической профилактической деятельности.</w:t>
      </w:r>
    </w:p>
    <w:p w:rsidR="009570D8" w:rsidRDefault="00C940A2" w:rsidP="00384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20B9" w:rsidRPr="007F5D02">
        <w:rPr>
          <w:rFonts w:ascii="Times New Roman" w:hAnsi="Times New Roman" w:cs="Times New Roman"/>
          <w:sz w:val="24"/>
          <w:szCs w:val="24"/>
        </w:rPr>
        <w:t>. Профилактика социально-негативных явлений для лиц, попавших в трудную жизненную ситуацию.</w:t>
      </w:r>
    </w:p>
    <w:p w:rsidR="00F35ACD" w:rsidRDefault="00F35A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5ACD" w:rsidSect="00CB78F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C20B9" w:rsidRPr="006346C1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46C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6346C1" w:rsidRPr="006346C1">
        <w:rPr>
          <w:rFonts w:ascii="Times New Roman" w:hAnsi="Times New Roman" w:cs="Times New Roman"/>
          <w:sz w:val="24"/>
          <w:szCs w:val="24"/>
        </w:rPr>
        <w:t>3</w:t>
      </w:r>
      <w:r w:rsidRPr="006346C1">
        <w:rPr>
          <w:rFonts w:ascii="Times New Roman" w:hAnsi="Times New Roman" w:cs="Times New Roman"/>
          <w:sz w:val="24"/>
          <w:szCs w:val="24"/>
        </w:rPr>
        <w:t xml:space="preserve">. </w:t>
      </w:r>
      <w:r w:rsidR="006346C1" w:rsidRPr="006346C1">
        <w:rPr>
          <w:rFonts w:ascii="Times New Roman" w:hAnsi="Times New Roman" w:cs="Times New Roman"/>
          <w:sz w:val="24"/>
          <w:szCs w:val="24"/>
        </w:rPr>
        <w:t>Система мероприятий подпрограммы №</w:t>
      </w:r>
      <w:r w:rsidRPr="006346C1">
        <w:rPr>
          <w:rFonts w:ascii="Times New Roman" w:hAnsi="Times New Roman" w:cs="Times New Roman"/>
          <w:sz w:val="24"/>
          <w:szCs w:val="24"/>
        </w:rPr>
        <w:t>1</w:t>
      </w:r>
    </w:p>
    <w:p w:rsidR="002E1890" w:rsidRDefault="00EC20B9" w:rsidP="0037712E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27362" w:rsidRPr="006B650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675"/>
        <w:gridCol w:w="1559"/>
        <w:gridCol w:w="1077"/>
        <w:gridCol w:w="943"/>
        <w:gridCol w:w="1134"/>
        <w:gridCol w:w="673"/>
        <w:gridCol w:w="709"/>
        <w:gridCol w:w="709"/>
        <w:gridCol w:w="708"/>
        <w:gridCol w:w="709"/>
        <w:gridCol w:w="709"/>
        <w:gridCol w:w="709"/>
        <w:gridCol w:w="708"/>
        <w:gridCol w:w="1560"/>
      </w:tblGrid>
      <w:tr w:rsidR="0037712E" w:rsidRPr="0037712E" w:rsidTr="0037712E">
        <w:trPr>
          <w:trHeight w:val="72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Период  реализации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 всего, тыс. руб.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 том числе по годам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с показателями результативности подпрограммы    </w:t>
            </w:r>
          </w:p>
        </w:tc>
      </w:tr>
      <w:tr w:rsidR="0037712E" w:rsidRPr="0037712E" w:rsidTr="0037712E">
        <w:trPr>
          <w:trHeight w:val="27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12E" w:rsidRPr="0037712E" w:rsidTr="003771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мониторинга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городе Саянске, внесение сведений в электронный паспорт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данных об уровне распространения наркомании на территории городского округа муниципального образования «город Саянск»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паспорта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муниципального образования «город Саянск»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социологического исследования среди населения города Саянска с целью получения информации об уровне и структуре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наркопотребления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масштабах распространения незаконного потребления наркотиков и влияющих на них факторов, анализа эффективности организации антинаркотической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деятельности волонтерского молодежного движения профилактической направленности: проведение конкурсов, акций, викторин и иных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1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мероприятий среди несовершеннолетних и молодежи по профилактике наркомании, токсикомании, курения табачной и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бестабачной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никотиносодержащей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УО, УК, СШ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ежегодной городской конференции среди молодежи по профилактике социально-негативных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антинаркотических профилактических мероприятий в детских оздоровительных лагерях и лагерях дневного пребывания при общеобразовательных учреждениях 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 период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 для родителей и обучающихся в образовательных учреждениях по вопросу проведения тестирования обучающихся в образовательных учреждениях с целью выявления потребителей наркотических средств и психотропных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социологических исследований, анкетирования обучающихся образовательных учреждений города, направленных на выявление уровня наркотизации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УО,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социально-психологического на предмет 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мероприятий по консультированию наркозависимых лиц и их окружения с целью создания мотивации на их реабилитацию и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ресоциализацию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округа, УО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 круглосуточной службе телефона доверия по проблемам наркозависимости (8-800-350-00-95) в образовательных учреждениях, учреждениях культуры, здравоохранения, на информационных стендах, в сети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наркозависимых лиц и их семей о работе реабилитационных центров Иркутской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(приобретение) информационно-пропагандистской продукции для распространения среди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подростков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21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городских конкурсов социальной рекламы и профилактической стендовой информации с последующим использованием лучших макетов для издания рекламно-агитационных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привлечению родительского актива, общественных объединений к профилактике социально-негативных явлений, проведение обучающих семинаров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профилактических мероприятий антинаркотической направленности с работниками на социально-значимых объектах и предприятиях с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техногенно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-опасными производствами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Координационная работа с общественными организациями, деятельность которых направлена на профилактику социально-негативных 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семинаров, круглых столов для работников социальной сферы по формированию приоритета здорового образа жизни, профилактике социально-негативных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течение года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30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областных семинарах, научно-практических конференциях и других мероприятиях 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профилактики негативных 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течение года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курсовой подготовки специалистов в сфере профилактики наркотической и других зависимостей среди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СШ, УО, 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7444" w:rsidRPr="0037712E" w:rsidTr="00957444">
        <w:trPr>
          <w:trHeight w:val="720"/>
        </w:trPr>
        <w:tc>
          <w:tcPr>
            <w:tcW w:w="6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 w:rsidR="00741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«Комплексные меры профилактики злоупотребления наркотическими средствами и психотропными веществами»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44" w:rsidRPr="0037712E" w:rsidRDefault="00957444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37712E" w:rsidRPr="00E157F8" w:rsidRDefault="0037712E" w:rsidP="00F35ACD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37712E" w:rsidRPr="00E157F8" w:rsidSect="0037712E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3A0355" w:rsidRDefault="003A0355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C20B9" w:rsidRPr="005349A6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A55B6">
        <w:rPr>
          <w:rFonts w:ascii="Times New Roman" w:hAnsi="Times New Roman" w:cs="Times New Roman"/>
          <w:sz w:val="24"/>
          <w:szCs w:val="24"/>
        </w:rPr>
        <w:t>4</w:t>
      </w:r>
      <w:r w:rsidRPr="005349A6">
        <w:rPr>
          <w:rFonts w:ascii="Times New Roman" w:hAnsi="Times New Roman" w:cs="Times New Roman"/>
          <w:sz w:val="24"/>
          <w:szCs w:val="24"/>
        </w:rPr>
        <w:t xml:space="preserve">. </w:t>
      </w:r>
      <w:r w:rsidR="0042615A" w:rsidRPr="005349A6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</w:t>
      </w:r>
      <w:r w:rsidR="00F54DD5" w:rsidRPr="005349A6">
        <w:rPr>
          <w:rFonts w:ascii="Times New Roman" w:hAnsi="Times New Roman" w:cs="Times New Roman"/>
          <w:sz w:val="24"/>
          <w:szCs w:val="24"/>
        </w:rPr>
        <w:t>№</w:t>
      </w:r>
      <w:r w:rsidRPr="005349A6">
        <w:rPr>
          <w:rFonts w:ascii="Times New Roman" w:hAnsi="Times New Roman" w:cs="Times New Roman"/>
          <w:sz w:val="24"/>
          <w:szCs w:val="24"/>
        </w:rPr>
        <w:t>1</w:t>
      </w:r>
    </w:p>
    <w:p w:rsidR="00EC20B9" w:rsidRPr="006B650A" w:rsidRDefault="00EC20B9" w:rsidP="00E157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27362" w:rsidRPr="006B650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020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"/>
        <w:gridCol w:w="850"/>
        <w:gridCol w:w="851"/>
        <w:gridCol w:w="709"/>
        <w:gridCol w:w="708"/>
        <w:gridCol w:w="851"/>
        <w:gridCol w:w="850"/>
        <w:gridCol w:w="709"/>
        <w:gridCol w:w="708"/>
        <w:gridCol w:w="709"/>
      </w:tblGrid>
      <w:tr w:rsidR="007C1AC5" w:rsidRPr="002E1890" w:rsidTr="00E233A9">
        <w:trPr>
          <w:trHeight w:val="325"/>
        </w:trPr>
        <w:tc>
          <w:tcPr>
            <w:tcW w:w="426" w:type="dxa"/>
            <w:vMerge w:val="restart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821"/>
            <w:bookmarkEnd w:id="5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567" w:type="dxa"/>
            <w:vMerge w:val="restart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5" w:type="dxa"/>
            <w:gridSpan w:val="9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7C1AC5" w:rsidRPr="002E1890" w:rsidTr="00E233A9">
        <w:trPr>
          <w:trHeight w:val="487"/>
        </w:trPr>
        <w:tc>
          <w:tcPr>
            <w:tcW w:w="426" w:type="dxa"/>
            <w:vMerge/>
          </w:tcPr>
          <w:p w:rsidR="007C1AC5" w:rsidRPr="002E1890" w:rsidRDefault="007C1AC5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C1AC5" w:rsidRPr="002E1890" w:rsidRDefault="007C1AC5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C1AC5" w:rsidRPr="002E1890" w:rsidRDefault="007C1AC5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C1AC5" w:rsidRPr="002E1890" w:rsidTr="00E233A9">
        <w:trPr>
          <w:trHeight w:val="195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молодежи, привлеченной к участию в мероприятиях по профилактике социально-негативных явлений, от общего числа целевой аудитории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9B1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молодежи с впервые установленным диагнозом «наркомания» к общей численности молодежи до 30 лет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1AC5" w:rsidRPr="002E1890" w:rsidTr="00E233A9">
        <w:trPr>
          <w:trHeight w:val="151"/>
        </w:trPr>
        <w:tc>
          <w:tcPr>
            <w:tcW w:w="426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7C1AC5" w:rsidRPr="002E1890" w:rsidRDefault="007C1AC5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целевой аудитории </w:t>
            </w:r>
          </w:p>
        </w:tc>
        <w:tc>
          <w:tcPr>
            <w:tcW w:w="567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7C1AC5" w:rsidRPr="002E1890" w:rsidRDefault="007C1AC5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2E1890" w:rsidRDefault="002E1890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20B9" w:rsidRPr="007D79AA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 xml:space="preserve">Глава 7. </w:t>
      </w:r>
      <w:r w:rsidR="0008413D" w:rsidRPr="007D79AA">
        <w:rPr>
          <w:rFonts w:ascii="Times New Roman" w:hAnsi="Times New Roman" w:cs="Times New Roman"/>
          <w:sz w:val="24"/>
          <w:szCs w:val="24"/>
        </w:rPr>
        <w:t>Подпрограмма</w:t>
      </w:r>
      <w:r w:rsidRPr="007D79AA">
        <w:rPr>
          <w:rFonts w:ascii="Times New Roman" w:hAnsi="Times New Roman" w:cs="Times New Roman"/>
          <w:sz w:val="24"/>
          <w:szCs w:val="24"/>
        </w:rPr>
        <w:t xml:space="preserve">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Pr="007D79AA">
        <w:rPr>
          <w:rFonts w:ascii="Times New Roman" w:hAnsi="Times New Roman" w:cs="Times New Roman"/>
          <w:sz w:val="24"/>
          <w:szCs w:val="24"/>
        </w:rPr>
        <w:t>2</w:t>
      </w:r>
    </w:p>
    <w:p w:rsidR="0008413D" w:rsidRDefault="0008413D" w:rsidP="00084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D79AA">
        <w:rPr>
          <w:rFonts w:ascii="Times New Roman" w:hAnsi="Times New Roman" w:cs="Times New Roman"/>
          <w:sz w:val="24"/>
          <w:szCs w:val="24"/>
        </w:rPr>
        <w:t>Профилактика социально-значимых заболеваний</w:t>
      </w:r>
      <w:r w:rsidRPr="0008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13D" w:rsidRDefault="0008413D" w:rsidP="00084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Саянск» </w:t>
      </w:r>
    </w:p>
    <w:p w:rsidR="00EC20B9" w:rsidRPr="0008413D" w:rsidRDefault="0008413D" w:rsidP="0008413D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8413D">
        <w:rPr>
          <w:rFonts w:ascii="Times New Roman" w:hAnsi="Times New Roman" w:cs="Times New Roman"/>
          <w:sz w:val="24"/>
          <w:szCs w:val="24"/>
        </w:rPr>
        <w:t>на 2020-202</w:t>
      </w:r>
      <w:r w:rsidR="007C1AC5">
        <w:rPr>
          <w:rFonts w:ascii="Times New Roman" w:hAnsi="Times New Roman" w:cs="Times New Roman"/>
          <w:sz w:val="24"/>
          <w:szCs w:val="24"/>
        </w:rPr>
        <w:t>7</w:t>
      </w:r>
      <w:r w:rsidRPr="0008413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413D" w:rsidRDefault="0008413D" w:rsidP="000841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15A">
        <w:rPr>
          <w:rFonts w:ascii="Times New Roman" w:hAnsi="Times New Roman" w:cs="Times New Roman"/>
          <w:sz w:val="24"/>
          <w:szCs w:val="24"/>
        </w:rPr>
        <w:t xml:space="preserve">Раздел 1. Характеристика текущего состояния </w:t>
      </w:r>
      <w:r w:rsidR="00663924">
        <w:rPr>
          <w:rFonts w:ascii="Times New Roman" w:hAnsi="Times New Roman" w:cs="Times New Roman"/>
          <w:sz w:val="24"/>
          <w:szCs w:val="24"/>
        </w:rPr>
        <w:t>сферы реализации Подпрограммы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8413D" w:rsidRPr="0042615A" w:rsidRDefault="0008413D" w:rsidP="0008413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борьбы с социально-значимыми заболеванием требует комплексного подхода к ее решению, который возможен только на государственном уровне путем целенаправленных скоординированных действий администрации городского округа, 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областного государственного бюджетного учреждения здравоохранения «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Саянская городская больница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государственного бюджетного учреждения здравоохранения «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областной центр по профилактике и борьбе со СПИДом и инфекционными заболеваниями</w:t>
      </w:r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научных и общественных организаций.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решение этой задачи невозможно без проведения профилактических мероприятий, направленных на широкое информирование населения о путях заражения, мерах профилактики ВИЧ-инфекции, работу с группами высокого риска, обследование населения на ВИЧ-инфекцию, лечение больных ВИ</w:t>
      </w:r>
      <w:proofErr w:type="gramStart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проведение массовых агитационно-профилактических мероприятий.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эпидемиологическая ситуация по ВИЧ-инфекции представляет угрозу решению приоритетных задач социально-экономического развития города Саянска. Внесение направления АНТИ-ВИЧ-СПИД в мероприятия Программы продиктовано переходом инфекции в пандемию и острой социальной ситуацией, вовлечением в эпидемиологический процесс социально активного трудоспособного населения. 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инфекций, передаваемых половым путем (</w:t>
      </w:r>
      <w:r w:rsid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ИППП), одно из важнейших мероприятий в профилактике ВИЧ - СПИДа. ИППП увеличивают восприимчивость к ВИЧ-инфекции, и обычно к СПИДу приводят те же модели поведения, что к ИППП, поэтому группы риска у этих заболеваний во многом совпадают. Это позволяет создать единую стратегию профилактики.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ВИЧ-инфицированных растет: в 2016г. зарегистрировано 74 случая, показатель 189,</w:t>
      </w:r>
      <w:r w:rsidR="007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на 100 тыс. населения, в 2017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зарегистрировано 62 случая, показатель 159,4 на 100 тыс. населения; (из них 208 женщин и 27 детей), в 2018г. зарегистрировано 63 случая, показатель 161,7. Темп прироста относительно 2017 года составил 1,4%. по области в 2018 году – 9,4%.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Кумулятивное число выявленных ВИЧ – позитивных на 01.01.2019 года составило 1049 случаев, показатель распространённости 2692,0 на 100 тыс. населения</w:t>
      </w:r>
    </w:p>
    <w:p w:rsidR="0008413D" w:rsidRPr="00617E24" w:rsidRDefault="0008413D" w:rsidP="00617E24">
      <w:pPr>
        <w:tabs>
          <w:tab w:val="num" w:pos="1440"/>
        </w:tabs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2018 году доля неработающих ВИЧ-и</w:t>
      </w:r>
      <w:r w:rsidR="00617E24"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нфицированных по расследованным с</w:t>
      </w: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лучаям -21 человек (33.33%) .</w:t>
      </w:r>
    </w:p>
    <w:p w:rsidR="0008413D" w:rsidRPr="00617E24" w:rsidRDefault="0008413D" w:rsidP="00617E24">
      <w:pPr>
        <w:tabs>
          <w:tab w:val="num" w:pos="1440"/>
        </w:tabs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Эпидемиологическим расследованием вновь выявленных случаев ВИЧ-инфекции охвачено в текущем году 63/63 (100%).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кумулятивной заболеваемости основной контингент ВИЧ – инфицированных это молодые люди от 20 до 34 лет (73,6%), из них наибольший удельный вес имеет возрастная группа 20-24 лет (33,2%). </w:t>
      </w:r>
    </w:p>
    <w:p w:rsidR="0008413D" w:rsidRPr="00617E24" w:rsidRDefault="0008413D" w:rsidP="00617E24">
      <w:pPr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гендерному признаку в отчётном году выявленные  ВИЧ – инфицированные распределились между мужчинами и женщинами в соотношении: 34 мужчины и 29 женщин (в том числе – 2 ребенка). По возрастному составу в 2018 году доминирует возрастная группа с 25 до 49 лет- 49 чел (77,77%). </w:t>
      </w:r>
    </w:p>
    <w:p w:rsidR="0008413D" w:rsidRPr="00617E24" w:rsidRDefault="0008413D" w:rsidP="00617E24">
      <w:pPr>
        <w:tabs>
          <w:tab w:val="left" w:pos="9360"/>
        </w:tabs>
        <w:suppressAutoHyphens/>
        <w:spacing w:after="0" w:line="240" w:lineRule="auto"/>
        <w:ind w:right="27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Кумулятивно умерших 400 ВИЧ – инфицированных, в стадии СПИД всего умерло в г.</w:t>
      </w:r>
      <w:r w:rsidR="00520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Саянске – 85 человек. Доля умерших от общего числа зарегистрированных случаев ВИЧ-инфицирования</w:t>
      </w:r>
      <w:r w:rsidR="00B34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(1049 случаев) составляет 38,1</w:t>
      </w:r>
      <w:r w:rsidRPr="0061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направления АНТ</w:t>
      </w:r>
      <w:proofErr w:type="gram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ВИЧ –СПИД в мероприятия программы продиктовано переходом инфекции в пандемию и острой социальной ситуацией.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заболеваний, передающихся половым путем, влияют на показатели рождаемости, являются причиной бесплодия и </w:t>
      </w:r>
      <w:proofErr w:type="gramStart"/>
      <w:r w:rsidR="007D79AA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вынашивания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врожденной патологии детей. В целях сохранения и укрепления репродуктивного здоровья населения, воспитания физически и нравственно здорового поколения с высоким уровнем репродуктивных установок, формирования здорового сексуального поведения молодежи.</w:t>
      </w:r>
    </w:p>
    <w:p w:rsidR="0008413D" w:rsidRPr="007D79AA" w:rsidRDefault="0008413D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распространенность социальных болезней снижает качество жизни населения, ведет к достаточно высокому уровню инвалидности и смертности в трудоспособном возрасте, ухудшает демографическую ситуацию в г. Саянске. </w:t>
      </w:r>
    </w:p>
    <w:p w:rsidR="0008413D" w:rsidRPr="007D79AA" w:rsidRDefault="007D79AA" w:rsidP="00617E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413D"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последних десяти лет отмечается высокий уровень ИППП.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 снижение случаев заболеваний ИППП по городу Саянску, заболеваемость продолжает регистрироваться.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сифилисом в 2016г. - 10 случаев, показатель 25,7 на 100 тыс. населения, в 2017г. –6 случаев, показатель 15,42 на 100 000, 2018г. – 1 случай, показатель 2,57 на 100 тыс.</w:t>
      </w:r>
      <w:r w:rsidR="00B3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Основное количество заболевших в возрасте  20 – 29 лет – 53,8%; 30-40 лет – 38.4%.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гонореей 2016г. – 4 случая, показатель 10,3 на 100 000, в 2017г</w:t>
      </w:r>
      <w:r w:rsidR="0074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-3 случая, показатель 7,71 на 100 тыс. населения, в 2018г</w:t>
      </w:r>
      <w:r w:rsidR="0074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случай, показатель 2,57 на 100 тыс. населения. Высокая заболеваемость среди возрастной группы 20-29 лет-78,5%, меньше в 30-39 лет -10,7% 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хламидиозом в 2016г.- составляла – 42 случая, показатель  107,8 на 100 тысяч населения, в 2017г. – 38 случаев, показатель 97,6 на 100 населения, в 2018г. – 13 случаев, показатель 33,3, чаще хламидиоз регистрируется у женщин -92,5% случаев, возраст 18-29 лет-77.7%.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этих заболеваний передающихся половым путем влияют на показатели рождаемости, являются причиной бесплодия и </w:t>
      </w:r>
      <w:proofErr w:type="gramStart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вынашивания</w:t>
      </w:r>
      <w:proofErr w:type="gramEnd"/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врожденной патологии детей.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сложившейся ситуацией возникла необходимость для включения направления по профилактике заболеваний передаваемых половым путем в целевую подпрограмму.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Туберкулез – это проблема не только медицинская, но и социальная, требующая комплексного подхода к ее решению.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Эпидемиологическая ситуация по распространению туберкулеза на территории Иркутской области и в городе Саянске остается крайне напряженной, что обуславливает ее решение программным методом. </w:t>
      </w:r>
      <w:proofErr w:type="gram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Связана</w:t>
      </w:r>
      <w:proofErr w:type="gram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ростом числа больных туберкулезом, увеличением числа </w:t>
      </w:r>
      <w:proofErr w:type="spell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дезадаптированных</w:t>
      </w:r>
      <w:proofErr w:type="spell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 населения: мигрантов, беженцев, ростом числа ВИЧ-инфицированных больных.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трех лет показатель заболеваемости туберкулезом  составил в 2016г. 74,4 на 100 000 жителей, в 2017г. 64,3 на 100 тыс</w:t>
      </w:r>
      <w:r w:rsidR="007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жителей, в 2018г. 53,8 на 100 тыс</w:t>
      </w:r>
      <w:r w:rsidR="007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жителей. Детская заболеваемость с 2017 года на территории города Саянска не регистрируется. 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Вызывает тревогу рост </w:t>
      </w:r>
      <w:proofErr w:type="spell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внеторакальных</w:t>
      </w:r>
      <w:proofErr w:type="spell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заболеваемости туберкулезом, за 2016г. – показатель составил – 2,6, а  в 2018г. показатель -7,7 прирост  196,1. 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г. Саянске отмечается увеличение </w:t>
      </w:r>
      <w:proofErr w:type="spellStart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внеторакальными</w:t>
      </w:r>
      <w:proofErr w:type="spellEnd"/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формами туберкулезом с 15,4 в 2016г. до 20,5 в 2018г., прирост составил 33,1.</w:t>
      </w:r>
    </w:p>
    <w:p w:rsidR="0008413D" w:rsidRPr="007D79AA" w:rsidRDefault="0008413D" w:rsidP="00084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Показатель смертности населения от туберкулеза на территории города Саянска в 2016г. составил – 2,56 на 100 000, в 2017г. -2,57, в 2018г. не регистрировался. </w:t>
      </w:r>
    </w:p>
    <w:p w:rsidR="00617E24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из причин роста – позднее обращение пациентов за медицинской помощью. Острота и актуальность проблемы туберкулеза послужила включением данного направления в мероприятия подпрограммы. </w:t>
      </w:r>
    </w:p>
    <w:p w:rsidR="00617E24" w:rsidRDefault="00617E24" w:rsidP="0061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9AA" w:rsidRDefault="007D79AA" w:rsidP="0061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D02">
        <w:rPr>
          <w:rFonts w:ascii="Times New Roman" w:hAnsi="Times New Roman" w:cs="Times New Roman"/>
          <w:sz w:val="24"/>
          <w:szCs w:val="24"/>
        </w:rPr>
        <w:t xml:space="preserve">Раздел 2. Цель и задачи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17E24" w:rsidRDefault="00617E24" w:rsidP="0061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целью подпрограммы является: сохранение и улучшение здоровья населения г. Саянска, снижения заболеваемости и смертности, повышение уровня социальной успешности через укрепление здоровья. </w:t>
      </w:r>
    </w:p>
    <w:p w:rsidR="0008413D" w:rsidRPr="007D79AA" w:rsidRDefault="0008413D" w:rsidP="00617E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указанных целей обеспечивается решением следующих задач: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повышение качества медицинской помощи на территории муниципального образования «город Саянск»</w:t>
      </w:r>
      <w:r w:rsidR="00986A5E">
        <w:rPr>
          <w:rFonts w:eastAsia="Times New Roman"/>
          <w:bCs/>
          <w:szCs w:val="24"/>
          <w:lang w:eastAsia="ru-RU"/>
        </w:rPr>
        <w:t>;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повышение результативности проводим</w:t>
      </w:r>
      <w:r w:rsidR="00986A5E">
        <w:rPr>
          <w:rFonts w:eastAsia="Times New Roman"/>
          <w:bCs/>
          <w:szCs w:val="24"/>
          <w:lang w:eastAsia="ru-RU"/>
        </w:rPr>
        <w:t>ых профилактических мероприятий;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обеспечение доступности медицинской помощи в соответствии с Программой государственных гарантий по оказанию бесплатной медицинской помощи жителям Иркутской области;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lastRenderedPageBreak/>
        <w:t>повышение эффективности здравоохранения за счет реализации целевых  направлений, с учетом приоритетов</w:t>
      </w:r>
      <w:r w:rsidR="00986A5E">
        <w:rPr>
          <w:rFonts w:eastAsia="Times New Roman"/>
          <w:bCs/>
          <w:szCs w:val="24"/>
          <w:lang w:eastAsia="ru-RU"/>
        </w:rPr>
        <w:t>;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 xml:space="preserve">внедрение современных медицинских технологий диагностики и лечения, в том числе оснащение современным лечебно-диагностическим оборудованием;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предупреждение возникновения и распр</w:t>
      </w:r>
      <w:r w:rsidR="00986A5E">
        <w:rPr>
          <w:rFonts w:eastAsia="Times New Roman"/>
          <w:bCs/>
          <w:szCs w:val="24"/>
          <w:lang w:eastAsia="ru-RU"/>
        </w:rPr>
        <w:t>остранения управляемых инфекций;</w:t>
      </w:r>
      <w:r w:rsidRPr="007D79AA">
        <w:rPr>
          <w:rFonts w:eastAsia="Times New Roman"/>
          <w:bCs/>
          <w:szCs w:val="24"/>
          <w:lang w:eastAsia="ru-RU"/>
        </w:rPr>
        <w:t xml:space="preserve"> </w:t>
      </w:r>
    </w:p>
    <w:p w:rsidR="0008413D" w:rsidRPr="007D79AA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борьба с социально-значимыми заболеваниями</w:t>
      </w:r>
      <w:r w:rsidR="00986A5E">
        <w:rPr>
          <w:rFonts w:eastAsia="Times New Roman"/>
          <w:bCs/>
          <w:szCs w:val="24"/>
          <w:lang w:eastAsia="ru-RU"/>
        </w:rPr>
        <w:t>;</w:t>
      </w:r>
    </w:p>
    <w:p w:rsidR="00F35ACD" w:rsidRPr="00617E24" w:rsidRDefault="0008413D" w:rsidP="00617E24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eastAsia="Times New Roman"/>
          <w:bCs/>
          <w:szCs w:val="24"/>
          <w:lang w:eastAsia="ru-RU"/>
        </w:rPr>
      </w:pPr>
      <w:r w:rsidRPr="007D79AA">
        <w:rPr>
          <w:rFonts w:eastAsia="Times New Roman"/>
          <w:bCs/>
          <w:szCs w:val="24"/>
          <w:lang w:eastAsia="ru-RU"/>
        </w:rPr>
        <w:t>повышение кадрового потенциала и</w:t>
      </w:r>
      <w:r w:rsidR="00617E24">
        <w:rPr>
          <w:rFonts w:eastAsia="Times New Roman"/>
          <w:bCs/>
          <w:szCs w:val="24"/>
          <w:lang w:eastAsia="ru-RU"/>
        </w:rPr>
        <w:t xml:space="preserve"> повышение квалификации кадров.</w:t>
      </w:r>
    </w:p>
    <w:p w:rsidR="00F35ACD" w:rsidRDefault="00F35ACD" w:rsidP="00B119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5ACD" w:rsidSect="00F415A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119DF" w:rsidRPr="006346C1" w:rsidRDefault="00B119DF" w:rsidP="00B119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46C1">
        <w:rPr>
          <w:rFonts w:ascii="Times New Roman" w:hAnsi="Times New Roman" w:cs="Times New Roman"/>
          <w:sz w:val="24"/>
          <w:szCs w:val="24"/>
        </w:rPr>
        <w:lastRenderedPageBreak/>
        <w:t>Раздел 3. Систе</w:t>
      </w:r>
      <w:r w:rsidR="00663924">
        <w:rPr>
          <w:rFonts w:ascii="Times New Roman" w:hAnsi="Times New Roman" w:cs="Times New Roman"/>
          <w:sz w:val="24"/>
          <w:szCs w:val="24"/>
        </w:rPr>
        <w:t>ма мероприятий подпрограммы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A0355" w:rsidRPr="006B650A" w:rsidRDefault="00B119DF" w:rsidP="00F62B9C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4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2533"/>
        <w:gridCol w:w="1276"/>
        <w:gridCol w:w="1153"/>
        <w:gridCol w:w="1134"/>
        <w:gridCol w:w="1066"/>
        <w:gridCol w:w="829"/>
        <w:gridCol w:w="829"/>
        <w:gridCol w:w="829"/>
        <w:gridCol w:w="829"/>
        <w:gridCol w:w="829"/>
        <w:gridCol w:w="829"/>
        <w:gridCol w:w="829"/>
        <w:gridCol w:w="829"/>
        <w:gridCol w:w="1071"/>
      </w:tblGrid>
      <w:tr w:rsidR="0037712E" w:rsidRPr="0037712E" w:rsidTr="0037712E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Наименование основных мероприятий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реализации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всего,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6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годам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   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показателями 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результативности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подпрограммы</w:t>
            </w:r>
          </w:p>
        </w:tc>
      </w:tr>
      <w:tr w:rsidR="0037712E" w:rsidRPr="0037712E" w:rsidTr="0037712E">
        <w:trPr>
          <w:trHeight w:val="3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12E" w:rsidRPr="0037712E" w:rsidTr="003771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7712E" w:rsidRPr="0037712E" w:rsidTr="0037712E">
        <w:trPr>
          <w:trHeight w:val="18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баннеров, плакатов, стендов для наглядной агитации, направленной на  профилактику социально значимых заболеваний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мультимедийного оборудования, для профилактической деятельности социально значимых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СПЭК по социально значимым заболеваниям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массовых мероприятий, презентаций, акций, лекториев, конкурсов по вопросам профилактики 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социально значимых заболеваний.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волонтеров по профилактике  социально значимых заболеваний (проведение семинаров, круглых столов) с организацией чаепития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(покупка) печатной просветительной продукции (листовки, буклеты, календари, памятки) по профилактике социально значимых заболеваний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DC0D4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712E"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профилактики социально значимых заболеваний в средствах массовой информации (ролики, телепередачи, статьи, рекламные сюжеты, объявления)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571CD3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и учащихся общеобразовательных учреждений по проблемам социальн</w:t>
            </w: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значимых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571CD3">
        <w:trPr>
          <w:trHeight w:val="12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 для учащихся 9-11 классов и членов родительских активов по проблемам социально-значимых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акции, посвященной Всемирному Дню борьбы со СПИДом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видеосюжетов, посвященных проблеме профилактики ВИЧ-инфекции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флэшнакопителей</w:t>
            </w:r>
            <w:proofErr w:type="spellEnd"/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картриджа для принтера, канцелярской продукции (бумага, карандаши, ручки, записные книжки, клей, папка)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объявлений в средствах массовой информации мероприятий, акций, направленных на профилактику ВИЧ - инфекции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проката видеороликов по ВИЧ - инфекции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712E" w:rsidRPr="0037712E" w:rsidTr="0037712E">
        <w:trPr>
          <w:trHeight w:val="510"/>
        </w:trPr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 w:rsidR="003F7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«Профилактика социально значимых заболеваний»</w:t>
            </w: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37712E" w:rsidRDefault="0037712E" w:rsidP="0037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779FE" w:rsidRDefault="006779FE" w:rsidP="00677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E1890" w:rsidRDefault="002E1890" w:rsidP="00677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2E1890" w:rsidSect="000E2818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6779FE" w:rsidRDefault="006779FE" w:rsidP="00677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CA55B6">
        <w:rPr>
          <w:rFonts w:ascii="Times New Roman" w:hAnsi="Times New Roman" w:cs="Times New Roman"/>
          <w:sz w:val="24"/>
          <w:szCs w:val="24"/>
        </w:rPr>
        <w:t>4</w:t>
      </w:r>
      <w:r w:rsidRPr="005349A6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79FE" w:rsidRPr="00E157F8" w:rsidRDefault="002E1890" w:rsidP="002E189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6B650A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571"/>
        <w:gridCol w:w="1559"/>
        <w:gridCol w:w="851"/>
        <w:gridCol w:w="708"/>
        <w:gridCol w:w="709"/>
        <w:gridCol w:w="851"/>
        <w:gridCol w:w="708"/>
        <w:gridCol w:w="851"/>
        <w:gridCol w:w="709"/>
        <w:gridCol w:w="850"/>
        <w:gridCol w:w="709"/>
      </w:tblGrid>
      <w:tr w:rsidR="00A34DCE" w:rsidRPr="002E1890" w:rsidTr="00A34DCE">
        <w:trPr>
          <w:trHeight w:val="224"/>
        </w:trPr>
        <w:tc>
          <w:tcPr>
            <w:tcW w:w="556" w:type="dxa"/>
            <w:vMerge w:val="restart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1" w:type="dxa"/>
            <w:vMerge w:val="restart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559" w:type="dxa"/>
            <w:vMerge w:val="restart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6" w:type="dxa"/>
            <w:gridSpan w:val="9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A34DCE" w:rsidRPr="002E1890" w:rsidTr="00A34DCE">
        <w:trPr>
          <w:trHeight w:val="469"/>
        </w:trPr>
        <w:tc>
          <w:tcPr>
            <w:tcW w:w="556" w:type="dxa"/>
            <w:vMerge/>
          </w:tcPr>
          <w:p w:rsidR="00A34DCE" w:rsidRPr="002E1890" w:rsidRDefault="00A34DCE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vMerge/>
          </w:tcPr>
          <w:p w:rsidR="00A34DCE" w:rsidRPr="002E1890" w:rsidRDefault="00A34DCE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34DCE" w:rsidRPr="002E1890" w:rsidRDefault="00A34DCE" w:rsidP="002E18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A34DCE" w:rsidRPr="002E1890" w:rsidTr="00A34DCE">
        <w:trPr>
          <w:trHeight w:val="195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ежегодного прироста числа вновь зарегистрированных случаев ВИЧ-инфекции к уровню предыдущего года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A34DCE" w:rsidRPr="002E1890" w:rsidTr="00A34DCE">
        <w:trPr>
          <w:trHeight w:val="295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диспансерным наблюдением </w:t>
            </w:r>
            <w:proofErr w:type="gramStart"/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ВИЧ-инфицированных</w:t>
            </w:r>
            <w:proofErr w:type="gramEnd"/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населения города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в трудоспособном возрасте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4DCE" w:rsidRPr="002E1890" w:rsidTr="00A34DCE">
        <w:trPr>
          <w:trHeight w:val="664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детей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Смертность от туберкулеза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4DCE" w:rsidRPr="002E1890" w:rsidTr="00A34DCE">
        <w:trPr>
          <w:trHeight w:val="151"/>
        </w:trPr>
        <w:tc>
          <w:tcPr>
            <w:tcW w:w="556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1" w:type="dxa"/>
          </w:tcPr>
          <w:p w:rsidR="00A34DCE" w:rsidRPr="002E1890" w:rsidRDefault="00A34DCE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ИППП</w:t>
            </w:r>
          </w:p>
        </w:tc>
        <w:tc>
          <w:tcPr>
            <w:tcW w:w="155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на 100 тыс. населения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708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850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09" w:type="dxa"/>
          </w:tcPr>
          <w:p w:rsidR="00A34DCE" w:rsidRPr="002E1890" w:rsidRDefault="00A34DCE" w:rsidP="002E1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</w:tbl>
    <w:p w:rsidR="003F5F4C" w:rsidRDefault="003F5F4C" w:rsidP="0008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20B9" w:rsidRPr="0077213D" w:rsidRDefault="00EC20B9" w:rsidP="00E157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 xml:space="preserve">Глава 8. </w:t>
      </w:r>
      <w:r w:rsidR="003F5F4C" w:rsidRPr="0077213D">
        <w:rPr>
          <w:rFonts w:ascii="Times New Roman" w:hAnsi="Times New Roman" w:cs="Times New Roman"/>
          <w:sz w:val="24"/>
          <w:szCs w:val="24"/>
        </w:rPr>
        <w:t>Подпрограмма</w:t>
      </w: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F54DD5" w:rsidRPr="0077213D">
        <w:rPr>
          <w:rFonts w:ascii="Times New Roman" w:hAnsi="Times New Roman" w:cs="Times New Roman"/>
          <w:sz w:val="24"/>
          <w:szCs w:val="24"/>
        </w:rPr>
        <w:t>№</w:t>
      </w:r>
      <w:r w:rsidRPr="0077213D">
        <w:rPr>
          <w:rFonts w:ascii="Times New Roman" w:hAnsi="Times New Roman" w:cs="Times New Roman"/>
          <w:sz w:val="24"/>
          <w:szCs w:val="24"/>
        </w:rPr>
        <w:t>3</w:t>
      </w:r>
    </w:p>
    <w:p w:rsidR="00C2025F" w:rsidRPr="0077213D" w:rsidRDefault="00F54DD5" w:rsidP="00E15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>«</w:t>
      </w:r>
      <w:r w:rsidR="00C2025F" w:rsidRPr="0077213D">
        <w:rPr>
          <w:rFonts w:ascii="Times New Roman" w:hAnsi="Times New Roman" w:cs="Times New Roman"/>
          <w:sz w:val="24"/>
          <w:szCs w:val="24"/>
        </w:rPr>
        <w:t>Профилактика правонарушений в муниципальном</w:t>
      </w: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C2025F" w:rsidRPr="0077213D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77213D">
        <w:rPr>
          <w:rFonts w:ascii="Times New Roman" w:hAnsi="Times New Roman" w:cs="Times New Roman"/>
          <w:sz w:val="24"/>
          <w:szCs w:val="24"/>
        </w:rPr>
        <w:t>«</w:t>
      </w:r>
      <w:r w:rsidR="00C2025F" w:rsidRPr="0077213D">
        <w:rPr>
          <w:rFonts w:ascii="Times New Roman" w:hAnsi="Times New Roman" w:cs="Times New Roman"/>
          <w:sz w:val="24"/>
          <w:szCs w:val="24"/>
        </w:rPr>
        <w:t>город</w:t>
      </w:r>
      <w:r w:rsidR="00EC20B9" w:rsidRPr="0077213D">
        <w:rPr>
          <w:rFonts w:ascii="Times New Roman" w:hAnsi="Times New Roman" w:cs="Times New Roman"/>
          <w:sz w:val="24"/>
          <w:szCs w:val="24"/>
        </w:rPr>
        <w:t xml:space="preserve"> С</w:t>
      </w:r>
      <w:r w:rsidR="00C2025F" w:rsidRPr="0077213D">
        <w:rPr>
          <w:rFonts w:ascii="Times New Roman" w:hAnsi="Times New Roman" w:cs="Times New Roman"/>
          <w:sz w:val="24"/>
          <w:szCs w:val="24"/>
        </w:rPr>
        <w:t>аянск</w:t>
      </w:r>
      <w:r w:rsidRPr="0077213D">
        <w:rPr>
          <w:rFonts w:ascii="Times New Roman" w:hAnsi="Times New Roman" w:cs="Times New Roman"/>
          <w:sz w:val="24"/>
          <w:szCs w:val="24"/>
        </w:rPr>
        <w:t>»</w:t>
      </w:r>
    </w:p>
    <w:p w:rsidR="00EC20B9" w:rsidRPr="0077213D" w:rsidRDefault="00EC20B9" w:rsidP="00E15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C2025F" w:rsidRPr="0077213D">
        <w:rPr>
          <w:rFonts w:ascii="Times New Roman" w:hAnsi="Times New Roman" w:cs="Times New Roman"/>
          <w:sz w:val="24"/>
          <w:szCs w:val="24"/>
        </w:rPr>
        <w:t>на</w:t>
      </w:r>
      <w:r w:rsidRPr="0077213D">
        <w:rPr>
          <w:rFonts w:ascii="Times New Roman" w:hAnsi="Times New Roman" w:cs="Times New Roman"/>
          <w:sz w:val="24"/>
          <w:szCs w:val="24"/>
        </w:rPr>
        <w:t xml:space="preserve"> 20</w:t>
      </w:r>
      <w:r w:rsidR="00F54DD5" w:rsidRPr="0077213D">
        <w:rPr>
          <w:rFonts w:ascii="Times New Roman" w:hAnsi="Times New Roman" w:cs="Times New Roman"/>
          <w:sz w:val="24"/>
          <w:szCs w:val="24"/>
        </w:rPr>
        <w:t>20</w:t>
      </w:r>
      <w:r w:rsidRPr="0077213D">
        <w:rPr>
          <w:rFonts w:ascii="Times New Roman" w:hAnsi="Times New Roman" w:cs="Times New Roman"/>
          <w:sz w:val="24"/>
          <w:szCs w:val="24"/>
        </w:rPr>
        <w:t xml:space="preserve"> </w:t>
      </w:r>
      <w:r w:rsidR="00F54DD5" w:rsidRPr="0077213D">
        <w:rPr>
          <w:rFonts w:ascii="Times New Roman" w:hAnsi="Times New Roman" w:cs="Times New Roman"/>
          <w:sz w:val="24"/>
          <w:szCs w:val="24"/>
        </w:rPr>
        <w:t>–</w:t>
      </w:r>
      <w:r w:rsidRPr="0077213D">
        <w:rPr>
          <w:rFonts w:ascii="Times New Roman" w:hAnsi="Times New Roman" w:cs="Times New Roman"/>
          <w:sz w:val="24"/>
          <w:szCs w:val="24"/>
        </w:rPr>
        <w:t xml:space="preserve"> 202</w:t>
      </w:r>
      <w:r w:rsidR="00A34DCE">
        <w:rPr>
          <w:rFonts w:ascii="Times New Roman" w:hAnsi="Times New Roman" w:cs="Times New Roman"/>
          <w:sz w:val="24"/>
          <w:szCs w:val="24"/>
        </w:rPr>
        <w:t>7</w:t>
      </w:r>
      <w:r w:rsidR="00F54DD5" w:rsidRPr="0077213D">
        <w:rPr>
          <w:rFonts w:ascii="Times New Roman" w:hAnsi="Times New Roman" w:cs="Times New Roman"/>
          <w:sz w:val="24"/>
          <w:szCs w:val="24"/>
        </w:rPr>
        <w:t>годы»</w:t>
      </w:r>
    </w:p>
    <w:p w:rsidR="00EC20B9" w:rsidRPr="0077213D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B9" w:rsidRPr="0077213D" w:rsidRDefault="00EC20B9" w:rsidP="00C202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213D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C2025F" w:rsidRPr="0077213D">
        <w:rPr>
          <w:rFonts w:ascii="Times New Roman" w:hAnsi="Times New Roman" w:cs="Times New Roman"/>
          <w:sz w:val="24"/>
          <w:szCs w:val="24"/>
        </w:rPr>
        <w:t xml:space="preserve">Характеристика текущего состояния сферы реализации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Pr="0077213D">
        <w:rPr>
          <w:rFonts w:ascii="Times New Roman" w:hAnsi="Times New Roman" w:cs="Times New Roman"/>
          <w:sz w:val="24"/>
          <w:szCs w:val="24"/>
        </w:rPr>
        <w:t>3</w:t>
      </w:r>
    </w:p>
    <w:p w:rsidR="00EC20B9" w:rsidRPr="000523AC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13D" w:rsidRPr="000523AC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Саянск относится к числу поселений Иркутской области со средним уровнем преступности, на 10</w:t>
      </w:r>
      <w:r w:rsidR="007D2994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населения уровень преступности составил 125 (справочно – по Иркутской области з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период 2018 года – 186). </w:t>
      </w:r>
      <w:proofErr w:type="gramStart"/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года наблюдался рост числа зарегистрированных преступлений, сменившийся, в 2016 году, снижением регистрации, далее, продолжившееся по итогам 2017 года (справочно – за 12  месяцев 2015 года зарегистрировано 716, раскрыто 442, доля раскрытых 60,8%, за 12 месяцев 2016 года зарегистрировано 534, раскрыто 306, доля раскрытых составила 57,2%, за 12 месяцев 2017 года зарегистрировано 494, раскрыто 331, доля раскрытых 62,1%, за 12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месяцев 2018 года </w:t>
      </w: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 485 раскрыто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240, доля раскрытых преступлений составила 57%), в том числе, снижение, по регистрации преступлений, наблюдалось и на протяжении всего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периода 2018 года, за исключением января месяца, когда был зарегистрирован  рост регистрации преступлений.</w:t>
      </w:r>
    </w:p>
    <w:p w:rsidR="0077213D" w:rsidRPr="000523AC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своевременного реагирования на изменение оперативной обстановки, профилактики и предупреждению роста преступлений принима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направленные на своевременное реагирование на изменение состояния криминогенной обстановки и совершенствование деятельности Отдела полиции, в том числе: осуществля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патрулирование мест, наиболее подверженных криминогенному влиянию, провод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ятся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местные оперативно-профилактические мероприятия, по наиболее актуальным направлениям деятельности – по  противодействию незаконному обороту алкогольной продукции, по предупреждению уличной преступности, предупреждению совершения</w:t>
      </w:r>
      <w:proofErr w:type="gram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преступлений со стороны лиц, ранее </w:t>
      </w:r>
      <w:proofErr w:type="spellStart"/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привлекавшихся</w:t>
      </w:r>
      <w:proofErr w:type="spellEnd"/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уголовной ответственности, профилактике преступности несовершеннолетних.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году 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зарегистрированных преступлений </w:t>
      </w:r>
      <w:r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 (на 1,8%), при увеличении (+3%) доли раскрытых преступлений категории тяжких и особо тяжких</w:t>
      </w:r>
      <w:r w:rsidR="000523AC" w:rsidRPr="00052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213D" w:rsidRPr="000523AC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году, возросло количество раскрытых преступлений категории тяжких и особо тяжких (+36,4%), в том числе преступлений категории тяжких (+60,9%). Всего, было зарегистрировано, за 12 месяцев 2018 года, 485 преступлений, раскрыто 240 (за 2017 год зарегистрировано 494, раскрыто 331), меньшее число преступлений, при этом, осталось нераскрытыми – 181 (в 2017 году -202). </w:t>
      </w: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зарегистрировано 4 убийства, в суд при этом было направлено 3 уголовных дела, по остальным делам имеются лица, подозреваемые в совершении данных преступлений (за 2017 год зарегистрировано 2 убийства, раскрытых преступлений по направленным в суд уголовным делам было 4), 17 фактов умышленного причинения тяжкого вреда здоровью граждан, раскрыто 10 преступлений данной категории, по остальным делам имеются лица, подозреваемые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данных преступлений (за 2017 год зарегистрировано 7 фактов умышленного причинения тяжкого вреда здоровью, в суд направлено 9 уголовных дел). Преступлений средней тяжести зарегистрировано 179, раскрыто 64 (за 2017 год зарегистрировано 193, раскрыто 93), преступлений небольшой тяжести зарегистрировано 183, раскрыто 131 (за 2017 год зарегистрировано 242, раскрыто 205). В 2018 году было зарегистрировано 10 грабежей, в суд направлено 2 уголовных дела (за 2017 год зарегистрировано 7, раскрыто 4), по находящимся в производстве делам, имеются лица, подозреваемые в совершении данных преступлений, разбойных нападений зарегистрировано одно (за 2017 год – не было), преступление раскрыто, дело направлено в суд. Отмечается снижение числа преступлений, совершенных лицами, ранее судимыми, по направленным в суд уголовным делам – 92 (за 2017 год–109).</w:t>
      </w:r>
    </w:p>
    <w:p w:rsidR="0077213D" w:rsidRPr="000523AC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выявлено 8 преступлений категории тяжких, раскрыто 3 (за 2017 год выявлено 4, в суд направлено одно дело), выявлено 6 должностных преступлений, в суд направлено 5 дел (за 2017 год – 4 выявлено и 2 направлено в суд), 7 коррупционных преступлений по линии экономики, в суд направлено 6 дел (за 2017 год  выявлено 6, в суд направлено 5 дел).</w:t>
      </w:r>
      <w:proofErr w:type="gramEnd"/>
    </w:p>
    <w:p w:rsidR="0077213D" w:rsidRPr="000523AC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Возросла результативность работы по выявлению преступлений по линии противодействия незаконному обороту наркотиков, выявлено 31 преступление (в 2017 году – 18), выше доля раскрытых преступлений – 88% (в 2017 году – 63,6%), за 2018 год из незаконного оборота изъято 8824,19  грамма наркотических веществ, (из них:  в том числе 8672,3 грамм </w:t>
      </w:r>
      <w:proofErr w:type="spell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каннабиса</w:t>
      </w:r>
      <w:proofErr w:type="spell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героина -8371 </w:t>
      </w:r>
      <w:r w:rsidR="000523AC"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миллиграмм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гашишного масла –13,289 грамма, 127,943 грамма гашиша, 2,2814 грамма наркотического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</w:t>
      </w: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23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pvp</w:t>
      </w:r>
      <w:proofErr w:type="spell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213D" w:rsidRPr="000523AC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12 месяцев 2018 года было выявлено всего 1590 административных правонарушений (в 2017 году -2183), в том числе, выявлено 13 правонарушений связанных с фактами мелкого хищения (в 2017 году -10), 15 фактов мелкого хулиганства (за 2017 год –16), 11 фактов побоев (за 2017 год - 6), 143 факта ненадлежащего исполнения родительских обязанностей (в 2017 году -148), 82 нарушения, связанных с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незаконной продажей товаров, свободная реализация которых запрещена (в 2017 году - 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56), 152 факта нахождения в общественном месте в нетрезвом состоянии (за 2017 год – 89), 140 правонарушений, </w:t>
      </w:r>
      <w:proofErr w:type="gramStart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</w:t>
      </w:r>
      <w:proofErr w:type="gramEnd"/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неуплатой административного штрафа в срок, предусмотренный Кодексом РФ об Административных правонарушениях (далее - КРФ об АП)  (за 2017 год - 549). </w:t>
      </w:r>
      <w:r w:rsidR="000523AC"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взысканных штрафов состав</w:t>
      </w:r>
      <w:r w:rsidR="000523AC"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05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54,4%.  </w:t>
      </w:r>
    </w:p>
    <w:p w:rsidR="0077213D" w:rsidRPr="00C45612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 года выявлено 143 факта ненадлежащего исполнения родительских обязанностей, 74 факта нарушения несовершеннолетними областного законодательства – (в рамках исполнения закона Иркутской области №7-оз – 2010 года), ограничивающего появление несовершеннолетних на улицах и в общественных местах города в ночное время, не допущено роста числа преступлений, совершенных несовершеннолетними.</w:t>
      </w:r>
    </w:p>
    <w:p w:rsidR="0077213D" w:rsidRPr="00C45612" w:rsidRDefault="000523AC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213D"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лиц, состоящих под административным надзором</w:t>
      </w: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213D"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– 182 административных правонарушения</w:t>
      </w: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213D"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12 месяцев 2018 года возбуждено – 2 уголовных дела по ст. 314.1 Уголовного Кодекса РФ (за уклонение от административного надзора)</w:t>
      </w: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13D" w:rsidRPr="00C45612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снижении числа зарегистрированных преступлений совершенных на улицах и в общественных местах – 173 (за 2017 год -192), меньшее число данных преступлений осталось нераскрытыми -68 (в 2017 году -96), из данного числа преступлений меньше совершено краж чужого имущества – 88, (за 2017 год-100), в том числе меньше совершено краж транспортных средств – 3  (за 2017 год – 8). </w:t>
      </w:r>
      <w:proofErr w:type="gramEnd"/>
    </w:p>
    <w:p w:rsidR="0077213D" w:rsidRPr="00C45612" w:rsidRDefault="0077213D" w:rsidP="0013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 города Саянска обслуживает 9 участковых уполномоченных полиции, на территории города работают 9 участковых пунктов полиции, по утвержденному графику, участковыми уполномоченными полиции проводится прием населения. </w:t>
      </w:r>
    </w:p>
    <w:p w:rsidR="006779FE" w:rsidRDefault="006779FE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240"/>
      <w:bookmarkEnd w:id="6"/>
    </w:p>
    <w:p w:rsidR="00EC20B9" w:rsidRPr="00C2025F" w:rsidRDefault="00EC20B9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2025F" w:rsidRPr="00C2025F">
        <w:rPr>
          <w:rFonts w:ascii="Times New Roman" w:hAnsi="Times New Roman" w:cs="Times New Roman"/>
          <w:sz w:val="24"/>
          <w:szCs w:val="24"/>
        </w:rPr>
        <w:t xml:space="preserve">2. Цель и задачи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="00C2025F" w:rsidRPr="00C2025F">
        <w:rPr>
          <w:rFonts w:ascii="Times New Roman" w:hAnsi="Times New Roman" w:cs="Times New Roman"/>
          <w:sz w:val="24"/>
          <w:szCs w:val="24"/>
        </w:rPr>
        <w:t>3</w:t>
      </w:r>
    </w:p>
    <w:p w:rsidR="00EC20B9" w:rsidRPr="00E157F8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25F">
        <w:rPr>
          <w:rFonts w:ascii="Times New Roman" w:hAnsi="Times New Roman" w:cs="Times New Roman"/>
          <w:sz w:val="24"/>
          <w:szCs w:val="24"/>
        </w:rPr>
        <w:t>Цель</w:t>
      </w:r>
      <w:r w:rsidR="00C2025F" w:rsidRPr="00C2025F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Pr="00C2025F">
        <w:rPr>
          <w:rFonts w:ascii="Times New Roman" w:hAnsi="Times New Roman" w:cs="Times New Roman"/>
          <w:sz w:val="24"/>
          <w:szCs w:val="24"/>
        </w:rPr>
        <w:t>:</w:t>
      </w:r>
      <w:r w:rsidR="00C2025F" w:rsidRPr="00C2025F">
        <w:rPr>
          <w:rFonts w:ascii="Times New Roman" w:hAnsi="Times New Roman" w:cs="Times New Roman"/>
          <w:sz w:val="24"/>
          <w:szCs w:val="24"/>
        </w:rPr>
        <w:t xml:space="preserve"> </w:t>
      </w:r>
      <w:r w:rsidRPr="00C2025F">
        <w:rPr>
          <w:rFonts w:ascii="Times New Roman" w:hAnsi="Times New Roman" w:cs="Times New Roman"/>
          <w:sz w:val="24"/>
          <w:szCs w:val="24"/>
        </w:rPr>
        <w:t>укрепление общественной безопасности, стабилизация криминогенной ситуации в городе в сторону ее оздоровления, комплексное обеспечение усилий всех государственных и общественных институтов в борьбе с преступностью, терроризмом и экстремизмом, охрана конституционных прав и свобод граждан,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правонарушений.</w:t>
      </w:r>
      <w:proofErr w:type="gramEnd"/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Задачи:</w:t>
      </w:r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1. Повышение степени безопасности объектов социальной сферы, вовлечение в систему предупреждения правонарушений предприятий, учреждений, организаций всех форм собственности, а также общественных организаций.</w:t>
      </w:r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2. Социальная адаптация лиц, освободившихся из мест лишения свободы.</w:t>
      </w:r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3. Поддержка лучших участковых полиции.</w:t>
      </w:r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>4. Профилактика правонарушений, направленная на борьбу с преступностью, безнадзорностью и беспризорностью несовершеннолетних, сохранение количества несовершеннолетних и молодежи, занятых трудовой и досуговой деятельностью.</w:t>
      </w:r>
    </w:p>
    <w:p w:rsidR="00EC20B9" w:rsidRPr="00C2025F" w:rsidRDefault="00EC20B9" w:rsidP="00130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 xml:space="preserve">5. Внедрение в социальную практику установок толерантного сознания, совершенствование системы профилактических мер </w:t>
      </w:r>
      <w:proofErr w:type="spellStart"/>
      <w:r w:rsidRPr="00C2025F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2025F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</w:t>
      </w:r>
      <w:proofErr w:type="spellStart"/>
      <w:r w:rsidRPr="00C2025F">
        <w:rPr>
          <w:rFonts w:ascii="Times New Roman" w:hAnsi="Times New Roman" w:cs="Times New Roman"/>
          <w:sz w:val="24"/>
          <w:szCs w:val="24"/>
        </w:rPr>
        <w:t>ксенофобных</w:t>
      </w:r>
      <w:proofErr w:type="spellEnd"/>
      <w:r w:rsidRPr="00C2025F"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6B650A" w:rsidRDefault="006B650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B650A" w:rsidRDefault="006B650A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B650A" w:rsidSect="006779FE">
          <w:pgSz w:w="11905" w:h="16838"/>
          <w:pgMar w:top="1134" w:right="851" w:bottom="1134" w:left="1701" w:header="0" w:footer="0" w:gutter="0"/>
          <w:cols w:space="720"/>
        </w:sectPr>
      </w:pPr>
    </w:p>
    <w:p w:rsidR="00EC20B9" w:rsidRPr="00C2025F" w:rsidRDefault="00C2025F" w:rsidP="00E157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lastRenderedPageBreak/>
        <w:t>Раздел 3</w:t>
      </w:r>
      <w:r w:rsidR="00EC20B9" w:rsidRPr="00C2025F">
        <w:rPr>
          <w:rFonts w:ascii="Times New Roman" w:hAnsi="Times New Roman" w:cs="Times New Roman"/>
          <w:sz w:val="24"/>
          <w:szCs w:val="24"/>
        </w:rPr>
        <w:t xml:space="preserve">. </w:t>
      </w:r>
      <w:r w:rsidRPr="00C2025F">
        <w:rPr>
          <w:rFonts w:ascii="Times New Roman" w:hAnsi="Times New Roman" w:cs="Times New Roman"/>
          <w:sz w:val="24"/>
          <w:szCs w:val="24"/>
        </w:rPr>
        <w:t xml:space="preserve">Система мероприятий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="00EC20B9" w:rsidRPr="00C2025F">
        <w:rPr>
          <w:rFonts w:ascii="Times New Roman" w:hAnsi="Times New Roman" w:cs="Times New Roman"/>
          <w:sz w:val="24"/>
          <w:szCs w:val="24"/>
        </w:rPr>
        <w:t>3</w:t>
      </w:r>
    </w:p>
    <w:p w:rsidR="00EC20B9" w:rsidRPr="00C2025F" w:rsidRDefault="00EC20B9" w:rsidP="00E15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A62" w:rsidRDefault="00EC20B9" w:rsidP="00705A6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650A" w:rsidRPr="006B650A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2643"/>
        <w:gridCol w:w="1560"/>
        <w:gridCol w:w="1134"/>
        <w:gridCol w:w="1276"/>
        <w:gridCol w:w="1134"/>
        <w:gridCol w:w="708"/>
        <w:gridCol w:w="709"/>
        <w:gridCol w:w="709"/>
        <w:gridCol w:w="704"/>
        <w:gridCol w:w="713"/>
        <w:gridCol w:w="851"/>
        <w:gridCol w:w="850"/>
        <w:gridCol w:w="851"/>
        <w:gridCol w:w="1417"/>
      </w:tblGrid>
      <w:tr w:rsidR="000C549E" w:rsidRPr="000C549E" w:rsidTr="00A33CF4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Наименование основных мероприятий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 реализации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всего, 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годам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с     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показателями  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результативности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</w:t>
            </w:r>
          </w:p>
        </w:tc>
      </w:tr>
      <w:tr w:rsidR="000C549E" w:rsidRPr="000C549E" w:rsidTr="00A33CF4">
        <w:trPr>
          <w:trHeight w:val="3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549E" w:rsidRPr="000C549E" w:rsidTr="00A33CF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C549E" w:rsidRPr="000C549E" w:rsidTr="00A33CF4">
        <w:trPr>
          <w:trHeight w:val="66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Социальная адаптация лиц, освободившихся из мест лишения свободы.  Профилактика правонарушений среди лиц, освободившихся из мест лишения свободы, а также лиц, осужденных без изоляции от общества</w:t>
            </w:r>
          </w:p>
        </w:tc>
      </w:tr>
      <w:tr w:rsidR="000C549E" w:rsidRPr="000C549E" w:rsidTr="00A33CF4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</w:t>
            </w: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ситуацией по социальной адаптации лиц, освободившихся из мест лишения свободы,  возможность устройства их на работу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18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круглых столов, тренингов с участием специалистов Центра занятости населения, психологов, сотрудников ОВД, Саянского МРО УФСКН России по Иркутской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полугодие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485CC1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Информационно-просветительская деятельность</w:t>
            </w:r>
          </w:p>
        </w:tc>
      </w:tr>
      <w:tr w:rsidR="000C549E" w:rsidRPr="000C549E" w:rsidTr="00CE34D2">
        <w:trPr>
          <w:trHeight w:val="18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(приобретение)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информационно-пропагандистской продукции для распространения среди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549E"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549E"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63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Профилактика правонарушений несовершеннолетних.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Сохранение  количества несовершеннолетних и молодежи, занятых трудовой и досуговой деятельностью.</w:t>
            </w:r>
          </w:p>
        </w:tc>
      </w:tr>
      <w:tr w:rsidR="000C549E" w:rsidRPr="000C549E" w:rsidTr="00A33CF4">
        <w:trPr>
          <w:trHeight w:val="1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  несовершеннолетних из числа состоящих на учете в правоохранительных органах в мероприятия.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УК,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571CD3">
        <w:trPr>
          <w:trHeight w:val="21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финансирование трудового отряда молодежи из подростков группы «риска», малообеспеченных, неполных семей, подростков, состоящих на учете в ОДН полиции (дислокация г. Саянск) МО МВД "Зиминский"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</w:t>
            </w:r>
            <w:r w:rsidR="00CE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C549E"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C549E"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C549E"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571CD3">
        <w:trPr>
          <w:trHeight w:val="18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трудоустройства несовершеннолетних на квотируемые рабочие места, содействие в трудоустройстве несовершеннолетних, состоящих на учете  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информационных мероприятий для работодателей по организации занятости для несовершеннолетних во внеурочное время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УО,  администрация городского округа,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24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профилактических мероприятий, направленных на выявление беспризорных и безнадзорных несовершеннолетних, неблагополучных семей, семей, находящихся в социально опасном положении, оказание им медицинской и социальной помощи)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Профилактика терроризма и экстремизма, пропаганда толерантности</w:t>
            </w:r>
          </w:p>
        </w:tc>
      </w:tr>
      <w:tr w:rsidR="00571CD3" w:rsidRPr="000C549E" w:rsidTr="00285570">
        <w:trPr>
          <w:trHeight w:val="21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D3" w:rsidRPr="000C549E" w:rsidRDefault="00571CD3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D3" w:rsidRPr="000C549E" w:rsidRDefault="00571CD3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субъектам профилактики материалов по  гармонизации межэтнических и межкультурных отношений, профилактике терроризма и экстремизма, пропаганде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D3" w:rsidRPr="000C549E" w:rsidRDefault="00571CD3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УО, 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D3" w:rsidRPr="000C549E" w:rsidRDefault="00571CD3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D3" w:rsidRPr="000C549E" w:rsidRDefault="00571CD3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571CD3" w:rsidRPr="000C549E" w:rsidRDefault="00571CD3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9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по формированию толерантности в молодежной среде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E34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549E"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9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по профилактике экстремизма и терроризма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округа, 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E34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49E" w:rsidRPr="000C549E" w:rsidTr="00A33CF4">
        <w:trPr>
          <w:trHeight w:val="510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подпрограмме </w:t>
            </w:r>
            <w:r w:rsidR="003F7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«Профилактика правонарушений в муниципальном образовании «город Саянск»</w:t>
            </w: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E27AAB" w:rsidP="00E2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</w:t>
            </w:r>
            <w:r w:rsidR="00CE34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CE34D2" w:rsidP="00CE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0C549E" w:rsidRPr="000C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9E" w:rsidRPr="000C549E" w:rsidRDefault="000C549E" w:rsidP="000C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E1890" w:rsidRDefault="002E1890" w:rsidP="002E1890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2E1890" w:rsidSect="000E2818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A07EA9" w:rsidRPr="006B650A" w:rsidRDefault="00A07EA9" w:rsidP="00A07E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C2025F" w:rsidRPr="006B650A">
        <w:rPr>
          <w:rFonts w:ascii="Times New Roman" w:hAnsi="Times New Roman" w:cs="Times New Roman"/>
          <w:sz w:val="24"/>
          <w:szCs w:val="24"/>
        </w:rPr>
        <w:t>4</w:t>
      </w:r>
      <w:r w:rsidRPr="006B650A">
        <w:rPr>
          <w:rFonts w:ascii="Times New Roman" w:hAnsi="Times New Roman" w:cs="Times New Roman"/>
          <w:sz w:val="24"/>
          <w:szCs w:val="24"/>
        </w:rPr>
        <w:t xml:space="preserve">. </w:t>
      </w:r>
      <w:r w:rsidR="00C2025F" w:rsidRPr="006B650A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</w:t>
      </w:r>
      <w:r w:rsidRPr="006B650A">
        <w:rPr>
          <w:rFonts w:ascii="Times New Roman" w:hAnsi="Times New Roman" w:cs="Times New Roman"/>
          <w:sz w:val="24"/>
          <w:szCs w:val="24"/>
        </w:rPr>
        <w:t>№3</w:t>
      </w:r>
    </w:p>
    <w:p w:rsidR="00A07EA9" w:rsidRPr="006B650A" w:rsidRDefault="00A07EA9" w:rsidP="00A07EA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650A" w:rsidRPr="006B650A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033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2977"/>
        <w:gridCol w:w="425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2DA1" w:rsidRPr="00B45E77" w:rsidTr="000E2818">
        <w:trPr>
          <w:trHeight w:val="242"/>
        </w:trPr>
        <w:tc>
          <w:tcPr>
            <w:tcW w:w="414" w:type="dxa"/>
            <w:vMerge w:val="restart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425" w:type="dxa"/>
            <w:vMerge w:val="restart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21" w:type="dxa"/>
            <w:gridSpan w:val="9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F22DA1" w:rsidRPr="00B45E77" w:rsidTr="000E2818">
        <w:trPr>
          <w:trHeight w:val="506"/>
        </w:trPr>
        <w:tc>
          <w:tcPr>
            <w:tcW w:w="414" w:type="dxa"/>
            <w:vMerge/>
          </w:tcPr>
          <w:p w:rsidR="00F22DA1" w:rsidRPr="00B45E77" w:rsidRDefault="00F22DA1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F22DA1" w:rsidRPr="00B45E77" w:rsidRDefault="00F22DA1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F22DA1" w:rsidRPr="00B45E77" w:rsidRDefault="00F22DA1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22DA1" w:rsidRPr="00B45E77" w:rsidTr="000E2818">
        <w:trPr>
          <w:trHeight w:val="195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правонарушений, совершенных на территории муниципального образования «город Саянск»</w:t>
            </w:r>
          </w:p>
        </w:tc>
        <w:tc>
          <w:tcPr>
            <w:tcW w:w="425" w:type="dxa"/>
          </w:tcPr>
          <w:p w:rsidR="00F22DA1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22DA1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муниципального образования</w:t>
            </w:r>
          </w:p>
        </w:tc>
        <w:tc>
          <w:tcPr>
            <w:tcW w:w="425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семей «группы риска», проживающих на территории муниципального образования «город Саянск»</w:t>
            </w:r>
          </w:p>
        </w:tc>
        <w:tc>
          <w:tcPr>
            <w:tcW w:w="425" w:type="dxa"/>
          </w:tcPr>
          <w:p w:rsidR="00F22DA1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22DA1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детей занятых во внеурочное время (система дополнительного образования, спортивные секции и так далее)</w:t>
            </w:r>
          </w:p>
        </w:tc>
        <w:tc>
          <w:tcPr>
            <w:tcW w:w="425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F22DA1" w:rsidRPr="00B45E77" w:rsidTr="000E2818">
        <w:trPr>
          <w:trHeight w:val="151"/>
        </w:trPr>
        <w:tc>
          <w:tcPr>
            <w:tcW w:w="414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F22DA1" w:rsidRPr="00B45E77" w:rsidRDefault="00F22DA1" w:rsidP="00663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«Зиминский»</w:t>
            </w:r>
          </w:p>
        </w:tc>
        <w:tc>
          <w:tcPr>
            <w:tcW w:w="425" w:type="dxa"/>
          </w:tcPr>
          <w:p w:rsidR="00F22DA1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F22DA1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22DA1" w:rsidRPr="00B45E77" w:rsidRDefault="00F22DA1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F22DA1" w:rsidRPr="00B45E77" w:rsidRDefault="00F22DA1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F22DA1" w:rsidRDefault="00F22DA1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3FA3" w:rsidRDefault="00AE3FA3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2DA1" w:rsidRDefault="00F22DA1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1D2B">
        <w:rPr>
          <w:rFonts w:ascii="Times New Roman" w:hAnsi="Times New Roman" w:cs="Times New Roman"/>
          <w:sz w:val="24"/>
          <w:szCs w:val="24"/>
        </w:rPr>
        <w:t xml:space="preserve">Глава 9. Подпрограмма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Pr="00061D2B">
        <w:rPr>
          <w:rFonts w:ascii="Times New Roman" w:hAnsi="Times New Roman" w:cs="Times New Roman"/>
          <w:sz w:val="24"/>
          <w:szCs w:val="24"/>
        </w:rPr>
        <w:t>4</w:t>
      </w:r>
    </w:p>
    <w:p w:rsidR="000E7E5A" w:rsidRPr="007D79AA" w:rsidRDefault="000E7E5A" w:rsidP="00F22D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2DA1" w:rsidRPr="0008413D" w:rsidRDefault="00AE3FA3" w:rsidP="00AE3FA3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46DF5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на 2024-202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6DF5">
        <w:rPr>
          <w:rFonts w:ascii="Times New Roman" w:hAnsi="Times New Roman" w:cs="Times New Roman"/>
          <w:sz w:val="24"/>
          <w:szCs w:val="24"/>
        </w:rPr>
        <w:t xml:space="preserve"> годы</w:t>
      </w:r>
      <w:r w:rsidR="00F22DA1" w:rsidRPr="0008413D">
        <w:rPr>
          <w:rFonts w:ascii="Times New Roman" w:hAnsi="Times New Roman" w:cs="Times New Roman"/>
          <w:sz w:val="24"/>
          <w:szCs w:val="24"/>
        </w:rPr>
        <w:t>»</w:t>
      </w:r>
    </w:p>
    <w:p w:rsidR="00F22DA1" w:rsidRPr="00E157F8" w:rsidRDefault="00F22DA1" w:rsidP="00F22DA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2DA1" w:rsidRDefault="00F22DA1" w:rsidP="00F22D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15A">
        <w:rPr>
          <w:rFonts w:ascii="Times New Roman" w:hAnsi="Times New Roman" w:cs="Times New Roman"/>
          <w:sz w:val="24"/>
          <w:szCs w:val="24"/>
        </w:rPr>
        <w:t xml:space="preserve">Раздел 1. Характеристика текущего состояния </w:t>
      </w:r>
      <w:r w:rsidR="00663924">
        <w:rPr>
          <w:rFonts w:ascii="Times New Roman" w:hAnsi="Times New Roman" w:cs="Times New Roman"/>
          <w:sz w:val="24"/>
          <w:szCs w:val="24"/>
        </w:rPr>
        <w:t>сферы реализации Подпрограммы №</w:t>
      </w:r>
      <w:r w:rsidR="000749F0">
        <w:rPr>
          <w:rFonts w:ascii="Times New Roman" w:hAnsi="Times New Roman" w:cs="Times New Roman"/>
          <w:sz w:val="24"/>
          <w:szCs w:val="24"/>
        </w:rPr>
        <w:t>4</w:t>
      </w:r>
    </w:p>
    <w:p w:rsidR="000749F0" w:rsidRDefault="000749F0" w:rsidP="00F22D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9F0" w:rsidRPr="00CE4BDD" w:rsidRDefault="000749F0" w:rsidP="0007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общей смертности населения г. Саянска в 2023 году по сравнению с прошлым годом вырос на 3,9%. Целевой показатель (13,7 на 10 тыс. нас.) достигнут.</w:t>
      </w:r>
    </w:p>
    <w:p w:rsidR="000749F0" w:rsidRPr="00CE4BDD" w:rsidRDefault="000749F0" w:rsidP="0007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причин смертности основная часть – это смертность от болезней системы кровообращения – 65,7%; новообразования – 13,8%; болезни органов дыхания являются причиной смерти в 2,1% случаев; болезни органов пищеварения – 2,5%, болезни эндокринной системы – 1,0%.</w:t>
      </w:r>
    </w:p>
    <w:p w:rsidR="000749F0" w:rsidRPr="00CE4BDD" w:rsidRDefault="000749F0" w:rsidP="0007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отмечается рост уровня смертности по всем нозологиям: от болезней органов пищеварения на 87,8%, от болезней эндокринной системы на 10,2%, от болезней системы кровообращения на 10,1%, от злокачественных новообразований на 2,1%. Смертность от болезней дыхательной системы осталась на прежнем уровне.</w:t>
      </w:r>
    </w:p>
    <w:p w:rsidR="00F22DA1" w:rsidRDefault="000749F0" w:rsidP="000E7E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трудоспособного населения увеличилась по сравнению с аналогичным периодом прошлого года на 8,7%.</w:t>
      </w:r>
    </w:p>
    <w:p w:rsidR="006A3E15" w:rsidRPr="0042615A" w:rsidRDefault="006A3E15" w:rsidP="006A3E1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749F0" w:rsidRPr="00CE4BDD" w:rsidRDefault="000749F0" w:rsidP="0007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смертности и распространенности факторов риска развития ХНИЗ в городе Саянске</w:t>
      </w:r>
    </w:p>
    <w:p w:rsidR="000749F0" w:rsidRPr="00CE4BDD" w:rsidRDefault="000749F0" w:rsidP="00074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1497"/>
        <w:gridCol w:w="1338"/>
        <w:gridCol w:w="1497"/>
        <w:gridCol w:w="1210"/>
        <w:gridCol w:w="1266"/>
      </w:tblGrid>
      <w:tr w:rsidR="000749F0" w:rsidRPr="00CE4BDD" w:rsidTr="00DF0B9A">
        <w:trPr>
          <w:trHeight w:val="256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смерти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прироста</w:t>
            </w:r>
          </w:p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49F0" w:rsidRPr="00CE4BDD" w:rsidTr="00DF0B9A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100</w:t>
            </w:r>
            <w:r w:rsidR="0006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100</w:t>
            </w:r>
            <w:r w:rsidR="0006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9F0" w:rsidRPr="00CE4BDD" w:rsidTr="00DF0B9A">
        <w:trPr>
          <w:trHeight w:val="2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причины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1371,9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749F0" w:rsidRPr="00CE4BDD" w:rsidTr="00DF0B9A">
        <w:trPr>
          <w:trHeight w:val="51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749F0" w:rsidRPr="00CE4BDD" w:rsidTr="00DF0B9A">
        <w:trPr>
          <w:trHeight w:val="5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Новообразования, в т.ч. злокачественные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749F0" w:rsidRPr="00CE4BDD" w:rsidTr="00DF0B9A">
        <w:trPr>
          <w:trHeight w:val="24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49F0" w:rsidRPr="00CE4BDD" w:rsidTr="00DF0B9A">
        <w:trPr>
          <w:trHeight w:val="5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0749F0" w:rsidRPr="00CE4BDD" w:rsidTr="00DF0B9A">
        <w:trPr>
          <w:trHeight w:val="5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0749F0" w:rsidRPr="00CE4BDD" w:rsidTr="00DF0B9A">
        <w:trPr>
          <w:trHeight w:val="51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Смертность в трудоспособном возрасте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749F0" w:rsidRPr="00CE4BDD" w:rsidTr="00DF0B9A">
        <w:trPr>
          <w:trHeight w:val="78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от всех причин в целом по Иркутской области</w:t>
            </w:r>
          </w:p>
        </w:tc>
        <w:tc>
          <w:tcPr>
            <w:tcW w:w="1497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33226</w:t>
            </w:r>
          </w:p>
        </w:tc>
        <w:tc>
          <w:tcPr>
            <w:tcW w:w="1338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1411,52</w:t>
            </w:r>
          </w:p>
        </w:tc>
        <w:tc>
          <w:tcPr>
            <w:tcW w:w="1497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30980</w:t>
            </w:r>
          </w:p>
        </w:tc>
        <w:tc>
          <w:tcPr>
            <w:tcW w:w="1210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1323,6</w:t>
            </w:r>
          </w:p>
        </w:tc>
        <w:tc>
          <w:tcPr>
            <w:tcW w:w="1266" w:type="dxa"/>
            <w:vAlign w:val="center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-6,2</w:t>
            </w:r>
          </w:p>
        </w:tc>
      </w:tr>
    </w:tbl>
    <w:p w:rsidR="006A3E15" w:rsidRDefault="006A3E15" w:rsidP="006A3E1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6A3E15" w:rsidRDefault="006A3E15" w:rsidP="006A3E1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0749F0" w:rsidRPr="00CE4BDD" w:rsidRDefault="006A3E15" w:rsidP="006A3E1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749F0" w:rsidRPr="00CE4BDD" w:rsidRDefault="000749F0" w:rsidP="0007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трудоспособного населения</w:t>
      </w:r>
    </w:p>
    <w:p w:rsidR="000749F0" w:rsidRPr="00CE4BDD" w:rsidRDefault="000749F0" w:rsidP="0007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48"/>
        <w:gridCol w:w="990"/>
        <w:gridCol w:w="847"/>
        <w:gridCol w:w="841"/>
        <w:gridCol w:w="902"/>
        <w:gridCol w:w="1009"/>
        <w:gridCol w:w="845"/>
        <w:gridCol w:w="1112"/>
      </w:tblGrid>
      <w:tr w:rsidR="000749F0" w:rsidRPr="00CE4BDD" w:rsidTr="00DF0B9A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0749F0" w:rsidRPr="00CE4BDD" w:rsidTr="00DF0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от всех причин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БСК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болезней эндокринной системы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болезней органов пищеварения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болезней органов дыхания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9F0" w:rsidRPr="00CE4BDD" w:rsidTr="00DF0B9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0" w:rsidRPr="00CE4BDD" w:rsidRDefault="000749F0" w:rsidP="00DF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 от всех причин в целом по Иркутской области</w:t>
            </w:r>
          </w:p>
        </w:tc>
        <w:tc>
          <w:tcPr>
            <w:tcW w:w="848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0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847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</w:t>
            </w:r>
          </w:p>
        </w:tc>
        <w:tc>
          <w:tcPr>
            <w:tcW w:w="841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902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9646</w:t>
            </w:r>
          </w:p>
        </w:tc>
        <w:tc>
          <w:tcPr>
            <w:tcW w:w="1009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845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</w:t>
            </w:r>
          </w:p>
        </w:tc>
        <w:tc>
          <w:tcPr>
            <w:tcW w:w="1112" w:type="dxa"/>
          </w:tcPr>
          <w:p w:rsidR="000749F0" w:rsidRPr="00CE4BDD" w:rsidRDefault="000749F0" w:rsidP="00DF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</w:tr>
    </w:tbl>
    <w:p w:rsidR="000749F0" w:rsidRPr="00CE4BDD" w:rsidRDefault="000749F0" w:rsidP="0007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было зарегистрировано 124 человека </w:t>
      </w:r>
      <w:proofErr w:type="gram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трудоспособном возрасте. Коэффициент смертности трудоспособного населения г. Саянска составляет 671,7 на 100 тыс. населения, что ниже средне областного уровня (734,6) на 8,6%.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25,5% населения г. Саянска умирает в трудоспособном возрасте. Среди лиц, умерших в трудоспособном возрасте преобладают мужчины, их число в 3,1 раза превышает число умерших женщин в данной возрастной категории.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смертности среди лиц трудоспособного возраста – БСК, второе место занимают болезни органов пищеварения, третье – болезни органов дыхания.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умерших мужчин доля лиц трудоспособного возраста составила 39,3%, среди умерших женщин доля трудоспособных 12,1%.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развития хронических неинфекционных заболеваний: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Нерациональное питание - у 1,9% </w:t>
      </w:r>
      <w:proofErr w:type="gram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обследованных</w:t>
      </w:r>
      <w:proofErr w:type="gram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(Иркутская область - 27,2%);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физическая активность - 6,5% (Иркутская область - 20,3%);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Курение табака - 1,6% (Иркутская область - 9,2%);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Избыточная масса тела - 2,4% (Иркутская область - 16,7%);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Высокий и очень высокий </w:t>
      </w:r>
      <w:proofErr w:type="gram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сердечно-сосудистый</w:t>
      </w:r>
      <w:proofErr w:type="gram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- 0,5% (Иркутская область - 5,9%);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Повышенное содержание глюкозы в крови (гипергликемия) - 2,0% (Иркутская область - 4,8%);</w:t>
      </w:r>
    </w:p>
    <w:p w:rsidR="000749F0" w:rsidRPr="00CE4BDD" w:rsidRDefault="000749F0" w:rsidP="000749F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- 8,8% (Иркутская область - 8,7%)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алкоголя - 6,5% (Иркутская область - 0,6%);</w:t>
      </w:r>
    </w:p>
    <w:p w:rsidR="000749F0" w:rsidRPr="00CE4BDD" w:rsidRDefault="000749F0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распространенными факторами риска являются: повышенное содержание холестерина в крови, употребление алкоголя и низкая физическая активность.</w:t>
      </w:r>
    </w:p>
    <w:p w:rsidR="000749F0" w:rsidRDefault="000749F0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4BDD">
        <w:rPr>
          <w:rFonts w:ascii="Times New Roman" w:eastAsia="Calibri" w:hAnsi="Times New Roman" w:cs="Times New Roman"/>
          <w:sz w:val="24"/>
          <w:szCs w:val="24"/>
          <w:lang w:eastAsia="ru-RU"/>
        </w:rPr>
        <w:t>Среди поведенческих факторов риска нерациональное питание выявлено у 1,9% пациентов, низкая физическая активность отмечена у 6,5% обследованных, курение табака у 1,6%, употребление алкоголя у 6,5%.</w:t>
      </w:r>
    </w:p>
    <w:p w:rsidR="002026A7" w:rsidRDefault="002026A7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E5A" w:rsidRDefault="000E7E5A" w:rsidP="00074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E5A" w:rsidRDefault="000E7E5A" w:rsidP="000E7E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t xml:space="preserve">Раздел 2. Цель и задачи подпрограммы </w:t>
      </w:r>
      <w:r w:rsidR="003F72B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F3FA8" w:rsidRDefault="001F3FA8" w:rsidP="000E7E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3FA8" w:rsidRDefault="001F3FA8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</w:t>
      </w:r>
      <w:r w:rsidR="000E7E5A" w:rsidRPr="000E7E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жизни и здоровья населения в рамках реализации федерального проекта «Укрепление общественного здоровья» национального проекта «Демография</w:t>
      </w:r>
      <w:r w:rsidR="007C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42882"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направленных на профилактику неинфекционных заболеваний</w:t>
      </w:r>
      <w:r w:rsidR="007C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алкоголизацию населения </w:t>
      </w:r>
      <w:r w:rsidR="00B42882"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активизировать деятельность учреждений здравоохранения, органов местного самоуправления в части улучшения здоровья населения, качества их жизни. Особое внимание должно быть уделено формированию культуры общественного здоровья и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отношению к здоровью.</w:t>
      </w:r>
    </w:p>
    <w:p w:rsidR="000E7E5A" w:rsidRDefault="00B42882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координационным планом действий по улучшению здоровья населения в муниципальном образовании «город Саянск» путем вовлечения работодателей, общественности, добровольцев в организацию проведения мероприятий, направленных на формирование и мотивирование населения к ведению здорового образа жизни, включая занятия физической культурой и спортом, правильное питание, отказ от употребления алкогольных напитков и курения сигарет.</w:t>
      </w:r>
      <w:proofErr w:type="gramEnd"/>
    </w:p>
    <w:p w:rsidR="001F3FA8" w:rsidRPr="000523AC" w:rsidRDefault="001F3FA8" w:rsidP="0007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6BF2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муниципальной программы:</w:t>
      </w:r>
    </w:p>
    <w:p w:rsidR="001F3FA8" w:rsidRPr="001F3FA8" w:rsidRDefault="007C6BF2" w:rsidP="00485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AB">
        <w:rPr>
          <w:rFonts w:ascii="Times New Roman" w:eastAsia="Calibri" w:hAnsi="Times New Roman" w:cs="Times New Roman"/>
          <w:sz w:val="24"/>
          <w:szCs w:val="24"/>
        </w:rPr>
        <w:t>Вовлечение населения к здоровому образу жизни, несовместимому с пагубным потреблением алкоголя.</w:t>
      </w:r>
      <w:r w:rsidR="004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FA8" w:rsidRPr="001F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неинфекционных заболеваний, улучшение здоровья населения, качества их жизни и ответственного отношения к здоровью.</w:t>
      </w:r>
    </w:p>
    <w:p w:rsidR="007E5653" w:rsidRDefault="001F3FA8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5653" w:rsidRPr="00E27AAB" w:rsidRDefault="007E5653" w:rsidP="007E56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 Вовлечение молодежи и взрослого населения города приверженности здоровому образу жизни, занятиях спортом. Привлекать общественные организации для проведения наставнической работы. Формирование здорового образа жизни, среды, способствующей сокращению потребления алкоголя, отказу от употребления алкоголя и </w:t>
      </w:r>
      <w:proofErr w:type="spellStart"/>
      <w:r w:rsidRPr="00E2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E2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653" w:rsidRPr="00E27AAB" w:rsidRDefault="007E5653" w:rsidP="007E565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485CC1" w:rsidRPr="00E2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27AAB">
        <w:rPr>
          <w:rFonts w:ascii="Times New Roman" w:eastAsia="Calibri" w:hAnsi="Times New Roman" w:cs="Times New Roman"/>
          <w:sz w:val="24"/>
          <w:szCs w:val="24"/>
        </w:rPr>
        <w:t>Содействие в организации обследования населения на диспансеризацию, профилактические медицинские осмотры,  акции и мероприятия.</w:t>
      </w:r>
    </w:p>
    <w:p w:rsidR="007E5653" w:rsidRPr="00031234" w:rsidRDefault="007E5653" w:rsidP="007E56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AB">
        <w:rPr>
          <w:rFonts w:ascii="Times New Roman" w:eastAsia="Calibri" w:hAnsi="Times New Roman" w:cs="Times New Roman"/>
          <w:sz w:val="24"/>
          <w:szCs w:val="24"/>
        </w:rPr>
        <w:t xml:space="preserve">         3. Распространение информационно-коммуникационных материалов, на тему отказа от потребления спиртосодержащей продукции, формирующих мотивацию к ведению здорового образа жизни.</w:t>
      </w:r>
    </w:p>
    <w:p w:rsidR="001F3FA8" w:rsidRPr="001F3FA8" w:rsidRDefault="00485CC1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3FA8"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Мотивирование граждан к ведению здорового образа жизни посредством проведения информационно-коммуникационной кампании.</w:t>
      </w:r>
    </w:p>
    <w:p w:rsidR="001F3FA8" w:rsidRPr="001F3FA8" w:rsidRDefault="00485CC1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3FA8"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1F3FA8" w:rsidRPr="001F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общественный контроль по неинфекционным заболеваниям</w:t>
      </w:r>
      <w:r w:rsidR="001F3FA8"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FA8" w:rsidRPr="001F3FA8" w:rsidRDefault="00485CC1" w:rsidP="001F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3FA8"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Увеличение охвата, повышение доступности и качества медицинской профилактической помощи населению.</w:t>
      </w:r>
    </w:p>
    <w:p w:rsidR="001F3FA8" w:rsidRDefault="00485CC1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3FA8" w:rsidRP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Снижение факторов риска развития хронических неинфекционных заболеваний.</w:t>
      </w:r>
      <w:r w:rsidR="001F3FA8" w:rsidRPr="001F3FA8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061D2B" w:rsidRDefault="00061D2B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630E7" w:rsidRDefault="008630E7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630E7" w:rsidRDefault="008630E7" w:rsidP="001F3FA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976C3" w:rsidRDefault="00F976C3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76C3" w:rsidSect="006B650A">
          <w:pgSz w:w="11905" w:h="16838"/>
          <w:pgMar w:top="1134" w:right="851" w:bottom="1134" w:left="1701" w:header="0" w:footer="0" w:gutter="0"/>
          <w:cols w:space="720"/>
        </w:sectPr>
      </w:pPr>
    </w:p>
    <w:p w:rsidR="00061D2B" w:rsidRPr="00C2025F" w:rsidRDefault="00061D2B" w:rsidP="000001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025F">
        <w:rPr>
          <w:rFonts w:ascii="Times New Roman" w:hAnsi="Times New Roman" w:cs="Times New Roman"/>
          <w:sz w:val="24"/>
          <w:szCs w:val="24"/>
        </w:rPr>
        <w:lastRenderedPageBreak/>
        <w:t xml:space="preserve">Раздел 3. Система мероприятий подпрограммы </w:t>
      </w:r>
      <w:r w:rsidR="00663924">
        <w:rPr>
          <w:rFonts w:ascii="Times New Roman" w:hAnsi="Times New Roman" w:cs="Times New Roman"/>
          <w:sz w:val="24"/>
          <w:szCs w:val="24"/>
        </w:rPr>
        <w:t>№</w:t>
      </w:r>
      <w:r w:rsidR="00F849B5">
        <w:rPr>
          <w:rFonts w:ascii="Times New Roman" w:hAnsi="Times New Roman" w:cs="Times New Roman"/>
          <w:sz w:val="24"/>
          <w:szCs w:val="24"/>
        </w:rPr>
        <w:t>4</w:t>
      </w:r>
    </w:p>
    <w:p w:rsidR="00000135" w:rsidRDefault="00061D2B" w:rsidP="0000013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849B5">
        <w:rPr>
          <w:rFonts w:ascii="Times New Roman" w:hAnsi="Times New Roman" w:cs="Times New Roman"/>
          <w:sz w:val="24"/>
          <w:szCs w:val="24"/>
        </w:rPr>
        <w:t>9</w:t>
      </w:r>
    </w:p>
    <w:p w:rsidR="00C70DD6" w:rsidRDefault="00C70DD6" w:rsidP="0000013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2823"/>
        <w:gridCol w:w="1493"/>
        <w:gridCol w:w="1025"/>
        <w:gridCol w:w="1358"/>
        <w:gridCol w:w="1134"/>
        <w:gridCol w:w="656"/>
        <w:gridCol w:w="680"/>
        <w:gridCol w:w="709"/>
        <w:gridCol w:w="656"/>
        <w:gridCol w:w="656"/>
        <w:gridCol w:w="672"/>
        <w:gridCol w:w="709"/>
        <w:gridCol w:w="675"/>
        <w:gridCol w:w="1484"/>
      </w:tblGrid>
      <w:tr w:rsidR="004C75B4" w:rsidRPr="00C70DD6" w:rsidTr="004C75B4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Наименование основных мероприятий 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реализации 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всего, 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5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годам    </w:t>
            </w:r>
          </w:p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    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показателями  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результативности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подпрограммы</w:t>
            </w:r>
          </w:p>
        </w:tc>
      </w:tr>
      <w:tr w:rsidR="00C70DD6" w:rsidRPr="00C70DD6" w:rsidTr="004C75B4">
        <w:trPr>
          <w:trHeight w:val="3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4C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DD6" w:rsidRPr="00C70DD6" w:rsidTr="004C75B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C70DD6" w:rsidRPr="00C70DD6" w:rsidTr="004C75B4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8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баннеров, плакатов, стендов для наглядной агитации, направленной  на профилактику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21D2" w:rsidRPr="00C70DD6" w:rsidTr="00285570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CD3" w:rsidRPr="00C70DD6" w:rsidRDefault="00CB21D2" w:rsidP="0057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населения муниципального образования на диспансеризацию, профилактические медицинские осмотры, профилактические акции и мероприятия (информирование населения)</w:t>
            </w:r>
            <w:r w:rsidR="00571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1CD3" w:rsidRPr="00571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главными врачами медицинских организаций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D2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  <w:r w:rsidR="00571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71CD3" w:rsidRPr="00C70DD6" w:rsidRDefault="00571CD3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ОГБУЗ «СГБ»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3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D2" w:rsidRPr="00C70DD6" w:rsidRDefault="00CB21D2" w:rsidP="00CB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1D2" w:rsidRPr="00C70DD6" w:rsidTr="00E839D4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E839D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СПЭК по неинфекционным заболеваниям на территории муниципального образования.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93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E839D4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="00E8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массовых мероприятий, презентаций, акций, лекториев, конкурсов по вопросам профилактики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21D2" w:rsidRPr="00C70DD6" w:rsidTr="00285570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8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волонтеров по профилактике  неинфекционных заболеваний на территории муниципального образования (проведение семинаров, круглых столов) с организацией чаепития.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A4138E">
        <w:trPr>
          <w:trHeight w:val="21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8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5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Изготовление, (приобретение) печатной просветительной продукции (листовки, буклеты, календари, памятки) по профилактике  неинфекционных заболеваний</w:t>
            </w:r>
            <w:r w:rsidR="005B6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употребление алкоголя, и мотивации к ведению здорового физически-активного образа жизни, обеспечивающих широкий охват населения</w:t>
            </w: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21D2" w:rsidRPr="00C70DD6" w:rsidTr="00A4138E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8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1D2" w:rsidRPr="00C70DD6" w:rsidRDefault="00E839D4" w:rsidP="00A4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массовых информационно-коммуникационных кампаний с использованием основных каналов коммуникации (телевидение, радио, пресса, интернет</w:t>
            </w:r>
            <w:r w:rsidR="009B6A69" w:rsidRPr="009B6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затрагивающих </w:t>
            </w:r>
            <w:r w:rsidR="00A41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профилактику неинфекционных </w:t>
            </w:r>
            <w:r w:rsidR="00A4138E"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</w:t>
            </w:r>
            <w:r w:rsidR="00A41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="00A4138E"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1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B6A69" w:rsidRPr="009B6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потребление алкоголя</w:t>
            </w:r>
            <w:r w:rsidR="009B6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B6A69" w:rsidRPr="009B6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мотивации к ведению здорового физически-активного образа жизни, и обеспечивающих широкий охват населения</w:t>
            </w:r>
            <w:r w:rsidR="00C44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округа, МКУ УО, МКУ УК, ОГБУЗ «СГБ»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93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138E" w:rsidRPr="00C70DD6" w:rsidTr="00A4138E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8E" w:rsidRDefault="00A4138E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138E" w:rsidRPr="009B6A69" w:rsidRDefault="00A4138E" w:rsidP="00A4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работ</w:t>
            </w:r>
            <w:r w:rsidR="00126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одателей и профессиональных союзов в распространение на рабочих местах информации о рисках, связанных с потреблением алкоголя</w:t>
            </w:r>
            <w:r w:rsidR="00C44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26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8E" w:rsidRPr="00C70DD6" w:rsidRDefault="00C440DA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8E" w:rsidRPr="00C70DD6" w:rsidRDefault="00A4138E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A" w:rsidRPr="00C70DD6" w:rsidRDefault="00C440DA" w:rsidP="00C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A4138E" w:rsidRPr="00C70DD6" w:rsidRDefault="00C440DA" w:rsidP="00C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21D2" w:rsidRPr="00C70DD6" w:rsidTr="00CB21D2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440DA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и учащихся общеобразовательных учреждений по проблемам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93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21D2" w:rsidRPr="00C70DD6" w:rsidTr="00285570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440DA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 для учащихся 9-11 классов и членов родительских активов по проблемам  неинфекционных заболеваний на территории муниципального образования.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D2" w:rsidRPr="00C70DD6" w:rsidRDefault="00CB21D2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  <w:p w:rsidR="00CB21D2" w:rsidRPr="00C70DD6" w:rsidRDefault="00CB21D2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0DD6" w:rsidRPr="00C70DD6" w:rsidTr="004C75B4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B21D2" w:rsidP="00C4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44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акций, посвященных против </w:t>
            </w:r>
            <w:proofErr w:type="spellStart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</w:t>
            </w:r>
            <w:proofErr w:type="spellEnd"/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-курения и употреблению алкоголя.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D6" w:rsidRPr="00C70DD6" w:rsidRDefault="00C70DD6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75B4" w:rsidRPr="00C70DD6" w:rsidTr="007015F6">
        <w:trPr>
          <w:trHeight w:val="300"/>
        </w:trPr>
        <w:tc>
          <w:tcPr>
            <w:tcW w:w="72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4C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5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подпрограмме </w:t>
            </w:r>
            <w:r w:rsidR="003F72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4C75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«Профилактика неинфекционных заболеваний, информирование населения о правильном питании, ведению здорового образа жизни, отказа от вредных привычек в муниципальном образовании «город Саянск»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B4" w:rsidRPr="00C70DD6" w:rsidRDefault="004C75B4" w:rsidP="00C7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61D2B" w:rsidRDefault="00061D2B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40" w:rsidRDefault="00AE0840" w:rsidP="00E15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0840" w:rsidSect="00F247D0">
          <w:pgSz w:w="16838" w:h="11905" w:orient="landscape"/>
          <w:pgMar w:top="851" w:right="1134" w:bottom="426" w:left="1134" w:header="0" w:footer="0" w:gutter="0"/>
          <w:cols w:space="720"/>
          <w:docGrid w:linePitch="299"/>
        </w:sectPr>
      </w:pPr>
    </w:p>
    <w:p w:rsidR="00B81F8C" w:rsidRDefault="00B81F8C" w:rsidP="00B81F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49A6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49A6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81F8C" w:rsidRPr="00E157F8" w:rsidRDefault="00B81F8C" w:rsidP="00B81F8C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6B650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81F8C" w:rsidRDefault="00B81F8C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2977"/>
        <w:gridCol w:w="425"/>
        <w:gridCol w:w="1134"/>
        <w:gridCol w:w="1418"/>
        <w:gridCol w:w="1701"/>
        <w:gridCol w:w="1559"/>
        <w:gridCol w:w="1134"/>
      </w:tblGrid>
      <w:tr w:rsidR="007E3244" w:rsidRPr="00B45E77" w:rsidTr="00DF0B9A">
        <w:trPr>
          <w:trHeight w:val="242"/>
        </w:trPr>
        <w:tc>
          <w:tcPr>
            <w:tcW w:w="414" w:type="dxa"/>
            <w:vMerge w:val="restart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425" w:type="dxa"/>
            <w:vMerge w:val="restart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46" w:type="dxa"/>
            <w:gridSpan w:val="5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7E3244" w:rsidRPr="00B45E77" w:rsidTr="007E3244">
        <w:trPr>
          <w:trHeight w:val="226"/>
        </w:trPr>
        <w:tc>
          <w:tcPr>
            <w:tcW w:w="414" w:type="dxa"/>
            <w:vMerge/>
          </w:tcPr>
          <w:p w:rsidR="007E3244" w:rsidRPr="00B45E77" w:rsidRDefault="007E3244" w:rsidP="00DF0B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7E3244" w:rsidRPr="00B45E77" w:rsidRDefault="007E3244" w:rsidP="00DF0B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7E3244" w:rsidRPr="00B45E77" w:rsidRDefault="007E3244" w:rsidP="00DF0B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3244" w:rsidRDefault="007E3244" w:rsidP="007E32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7E3244" w:rsidRPr="00B45E77" w:rsidRDefault="007E3244" w:rsidP="007E32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</w:tcPr>
          <w:p w:rsidR="007E3244" w:rsidRPr="007E3244" w:rsidRDefault="007E3244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7E3244" w:rsidRPr="00B45E77" w:rsidRDefault="007E3244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E3244" w:rsidRPr="00B45E77" w:rsidRDefault="007E3244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7E3244" w:rsidRPr="00B45E77" w:rsidRDefault="000E2818" w:rsidP="000E28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E3244" w:rsidRPr="00B45E77" w:rsidTr="007E3244">
        <w:trPr>
          <w:trHeight w:val="195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E3244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E3244" w:rsidRPr="00B45E77" w:rsidTr="007E3244">
        <w:trPr>
          <w:trHeight w:val="151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7E3244" w:rsidRPr="00B81F8C" w:rsidRDefault="007E3244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ведущих здоровый образ жизни, среди населения муниципального образования «город Саянск»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7E3244" w:rsidRPr="005121AC" w:rsidRDefault="00A609F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</w:tcPr>
          <w:p w:rsidR="007E3244" w:rsidRPr="005121AC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7E3244" w:rsidRPr="005121AC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</w:tcPr>
          <w:p w:rsidR="007E3244" w:rsidRPr="005121AC" w:rsidRDefault="005121AC" w:rsidP="005121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7E3244" w:rsidRPr="00B45E77" w:rsidRDefault="005121AC" w:rsidP="005121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7E3244" w:rsidRPr="00B45E77" w:rsidTr="007E3244">
        <w:trPr>
          <w:trHeight w:val="151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7E3244" w:rsidRPr="00B81F8C" w:rsidRDefault="007E3244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смертности трудоспособного населения города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E3244" w:rsidRPr="005121AC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</w:tcPr>
          <w:p w:rsidR="007E3244" w:rsidRPr="005121AC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</w:tcPr>
          <w:p w:rsidR="007E3244" w:rsidRPr="005121AC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7E3244" w:rsidRPr="00B45E77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7E3244" w:rsidRPr="00B45E77" w:rsidRDefault="005121AC" w:rsidP="00DF0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3244" w:rsidRPr="00B45E77" w:rsidTr="007E3244">
        <w:trPr>
          <w:trHeight w:val="151"/>
        </w:trPr>
        <w:tc>
          <w:tcPr>
            <w:tcW w:w="414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6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7E3244" w:rsidRPr="00B81F8C" w:rsidRDefault="007E3244" w:rsidP="006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тематических мероприятий, акций</w:t>
            </w:r>
          </w:p>
        </w:tc>
        <w:tc>
          <w:tcPr>
            <w:tcW w:w="425" w:type="dxa"/>
          </w:tcPr>
          <w:p w:rsidR="007E3244" w:rsidRPr="00B45E77" w:rsidRDefault="007E3244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E3244" w:rsidRPr="00B45E77" w:rsidRDefault="005121AC" w:rsidP="00DF0B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81F8C" w:rsidRDefault="00B81F8C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FA" w:rsidRDefault="001848FA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48" w:rsidRDefault="00811148" w:rsidP="006B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571CD3" w:rsidRDefault="00571CD3" w:rsidP="001D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4FFB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FFB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571CD3" w:rsidRDefault="00571CD3" w:rsidP="0057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4FFB"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1D4FFB" w:rsidRPr="00A06D5F" w:rsidRDefault="001D4FFB" w:rsidP="0057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А.В. Ермаков                 </w:t>
      </w: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925A94" w:rsidRDefault="00925A94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B650A" w:rsidRPr="009F6662" w:rsidRDefault="006B650A" w:rsidP="006B65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9F666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650A" w:rsidRDefault="006B650A" w:rsidP="006B650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F6662">
        <w:rPr>
          <w:rFonts w:ascii="Times New Roman" w:hAnsi="Times New Roman" w:cs="Times New Roman"/>
          <w:sz w:val="24"/>
          <w:szCs w:val="24"/>
        </w:rPr>
        <w:t xml:space="preserve">к </w:t>
      </w:r>
      <w:r w:rsidRPr="000E5C9B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43027D">
        <w:rPr>
          <w:rFonts w:ascii="Times New Roman" w:hAnsi="Times New Roman" w:cs="Times New Roman"/>
          <w:sz w:val="24"/>
          <w:szCs w:val="24"/>
        </w:rPr>
        <w:t>е</w:t>
      </w:r>
      <w:r w:rsidRPr="000E5C9B">
        <w:rPr>
          <w:rFonts w:ascii="Times New Roman" w:hAnsi="Times New Roman" w:cs="Times New Roman"/>
          <w:sz w:val="24"/>
          <w:szCs w:val="24"/>
        </w:rPr>
        <w:t xml:space="preserve"> </w:t>
      </w:r>
      <w:r w:rsidRPr="000E5C9B">
        <w:rPr>
          <w:rFonts w:ascii="Times New Roman" w:hAnsi="Times New Roman" w:cs="Times New Roman"/>
          <w:bCs/>
          <w:sz w:val="24"/>
          <w:szCs w:val="24"/>
        </w:rPr>
        <w:t>«</w:t>
      </w:r>
      <w:r w:rsidRPr="000E5C9B">
        <w:rPr>
          <w:rFonts w:ascii="Times New Roman" w:hAnsi="Times New Roman" w:cs="Times New Roman"/>
          <w:sz w:val="24"/>
          <w:szCs w:val="24"/>
        </w:rPr>
        <w:t>Профилактика социально-негативных явлений в муниципальном образов</w:t>
      </w:r>
      <w:r w:rsidR="00B45E77">
        <w:rPr>
          <w:rFonts w:ascii="Times New Roman" w:hAnsi="Times New Roman" w:cs="Times New Roman"/>
          <w:sz w:val="24"/>
          <w:szCs w:val="24"/>
        </w:rPr>
        <w:t>ании «город Саянск» на 2020-202</w:t>
      </w:r>
      <w:r w:rsidR="00E924CF">
        <w:rPr>
          <w:rFonts w:ascii="Times New Roman" w:hAnsi="Times New Roman" w:cs="Times New Roman"/>
          <w:sz w:val="24"/>
          <w:szCs w:val="24"/>
        </w:rPr>
        <w:t>7</w:t>
      </w:r>
      <w:r w:rsidRPr="000E5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B650A" w:rsidRPr="009F6662" w:rsidRDefault="006B650A" w:rsidP="006B65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0A" w:rsidRDefault="006B650A" w:rsidP="006B6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417"/>
      <w:bookmarkEnd w:id="8"/>
      <w:r w:rsidRPr="009F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результативности муниципальной программы</w:t>
      </w:r>
    </w:p>
    <w:p w:rsidR="006B650A" w:rsidRDefault="006B650A" w:rsidP="006B6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4122"/>
        <w:gridCol w:w="851"/>
        <w:gridCol w:w="708"/>
        <w:gridCol w:w="591"/>
        <w:gridCol w:w="708"/>
        <w:gridCol w:w="709"/>
        <w:gridCol w:w="567"/>
        <w:gridCol w:w="567"/>
        <w:gridCol w:w="709"/>
        <w:gridCol w:w="544"/>
        <w:gridCol w:w="567"/>
      </w:tblGrid>
      <w:tr w:rsidR="00811148" w:rsidRPr="00B45E77" w:rsidTr="00811148">
        <w:trPr>
          <w:trHeight w:val="200"/>
        </w:trPr>
        <w:tc>
          <w:tcPr>
            <w:tcW w:w="556" w:type="dxa"/>
            <w:vMerge w:val="restart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22" w:type="dxa"/>
            <w:vMerge w:val="restart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851" w:type="dxa"/>
            <w:vMerge w:val="restart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0" w:type="dxa"/>
            <w:gridSpan w:val="9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результативности реализации подпрограммы по годам</w:t>
            </w:r>
          </w:p>
        </w:tc>
      </w:tr>
      <w:tr w:rsidR="00E924CF" w:rsidRPr="00B45E77" w:rsidTr="00811148">
        <w:trPr>
          <w:trHeight w:val="348"/>
        </w:trPr>
        <w:tc>
          <w:tcPr>
            <w:tcW w:w="556" w:type="dxa"/>
            <w:vMerge/>
          </w:tcPr>
          <w:p w:rsidR="00E924CF" w:rsidRPr="00B45E77" w:rsidRDefault="00E924CF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</w:tcPr>
          <w:p w:rsidR="00E924CF" w:rsidRPr="00B45E77" w:rsidRDefault="00E924CF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924CF" w:rsidRPr="00B45E77" w:rsidRDefault="00E924CF" w:rsidP="00B45E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молодежи, привлеченной к участию в мероприятиях по профилактике социально-негативных явлений, от общего числа целевой аудитории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молодежи с впервые установленным диагнозом «наркомания» к общей численности молодежи до 30 лет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подростков в возрасте до 18 лет, зарегистрированных с диагнозом «синдром зависимости от наркотических средств (наркомания)», «пагубное (с вредными последствиями) употребление наркотических средств», установленным впервые в жизни, в общем количестве детей и подростков в возрасте до 18 лет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принявших участие в социально-психологическом тестировании в виде анонимного анкетирования по раннему выявлению незаконного потребления наркотиков, от общего числа целевой аудитории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ежегодного прироста числа вновь зарегистрированных случаев ВИЧ-инфекции к уровню предыдущего года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E924CF" w:rsidRPr="00B45E77" w:rsidTr="00811148">
        <w:trPr>
          <w:trHeight w:val="33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диспансерным наблюдением </w:t>
            </w:r>
            <w:proofErr w:type="gramStart"/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ВИЧ-инфицированных</w:t>
            </w:r>
            <w:proofErr w:type="gramEnd"/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населения города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в трудоспособном возрасте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детей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924CF" w:rsidRPr="00B45E77" w:rsidTr="00811148">
        <w:trPr>
          <w:trHeight w:val="168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туберкулеза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924CF" w:rsidRPr="00B45E77" w:rsidTr="00811148">
        <w:trPr>
          <w:trHeight w:val="195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ИППП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случаев на 100 тыс. населения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числа правонарушений, совершенных на территории муниципального </w:t>
            </w: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«город Саянск»</w:t>
            </w:r>
          </w:p>
        </w:tc>
        <w:tc>
          <w:tcPr>
            <w:tcW w:w="851" w:type="dxa"/>
          </w:tcPr>
          <w:p w:rsidR="00E924CF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E924CF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доли правонарушений на территории муниципального образования «город Саянск», совершенных несовершеннолетними от числа правонарушений, совершенных на территории муниципального образования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семей «группы риска», проживающих на территории муниципального образования «город Саянск»</w:t>
            </w:r>
          </w:p>
        </w:tc>
        <w:tc>
          <w:tcPr>
            <w:tcW w:w="851" w:type="dxa"/>
          </w:tcPr>
          <w:p w:rsidR="00E924CF" w:rsidRPr="00B45E77" w:rsidRDefault="00D87584" w:rsidP="00D875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924CF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924CF" w:rsidRPr="00B45E77" w:rsidTr="00811148">
        <w:trPr>
          <w:trHeight w:val="151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детей занятых во внеурочное время (система дополнительного образования, спортивные секции и так далее)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E924CF" w:rsidRPr="00B45E77" w:rsidTr="004243FC">
        <w:trPr>
          <w:trHeight w:val="1240"/>
        </w:trPr>
        <w:tc>
          <w:tcPr>
            <w:tcW w:w="556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22" w:type="dxa"/>
          </w:tcPr>
          <w:p w:rsidR="00E924CF" w:rsidRPr="00B45E77" w:rsidRDefault="00E924CF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трудового отряда молодежи из подростков «группы риска», малообеспеченных, неполных семей, подростков, состоящих на учете в ОДН полиции (дислокация г. Саянск) МО МВД «Зиминский» </w:t>
            </w:r>
          </w:p>
        </w:tc>
        <w:tc>
          <w:tcPr>
            <w:tcW w:w="851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1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4" w:type="dxa"/>
          </w:tcPr>
          <w:p w:rsidR="00E924CF" w:rsidRPr="00B45E77" w:rsidRDefault="00E924CF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24CF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243FC" w:rsidRPr="00B45E77" w:rsidTr="00811148">
        <w:trPr>
          <w:trHeight w:val="151"/>
        </w:trPr>
        <w:tc>
          <w:tcPr>
            <w:tcW w:w="556" w:type="dxa"/>
          </w:tcPr>
          <w:p w:rsidR="004243FC" w:rsidRPr="00B45E77" w:rsidRDefault="004243FC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2" w:type="dxa"/>
          </w:tcPr>
          <w:p w:rsidR="004243FC" w:rsidRPr="00B45E77" w:rsidRDefault="004243FC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ведущих здоровый образ жизни, среди населения муниципального образования «город Саянск»</w:t>
            </w:r>
          </w:p>
        </w:tc>
        <w:tc>
          <w:tcPr>
            <w:tcW w:w="851" w:type="dxa"/>
          </w:tcPr>
          <w:p w:rsidR="004243FC" w:rsidRPr="00B45E77" w:rsidRDefault="004243FC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4243FC" w:rsidRPr="00B45E77" w:rsidRDefault="004243FC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</w:tcPr>
          <w:p w:rsidR="004243FC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243FC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243FC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243FC" w:rsidRPr="009C2690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4243FC" w:rsidRPr="009C2690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4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4243FC" w:rsidRPr="004243FC" w:rsidRDefault="004243FC" w:rsidP="0042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F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11148" w:rsidRPr="00B45E77" w:rsidTr="00811148">
        <w:trPr>
          <w:trHeight w:val="151"/>
        </w:trPr>
        <w:tc>
          <w:tcPr>
            <w:tcW w:w="556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2" w:type="dxa"/>
          </w:tcPr>
          <w:p w:rsidR="00811148" w:rsidRPr="00B45E77" w:rsidRDefault="004243FC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</w:t>
            </w:r>
            <w:r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смертности трудоспособного населения города</w:t>
            </w:r>
            <w:proofErr w:type="gramEnd"/>
          </w:p>
        </w:tc>
        <w:tc>
          <w:tcPr>
            <w:tcW w:w="851" w:type="dxa"/>
          </w:tcPr>
          <w:p w:rsidR="00811148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11148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1148" w:rsidRPr="009C2690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811148" w:rsidRPr="009C2690" w:rsidRDefault="00811148" w:rsidP="00885F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4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</w:tcPr>
          <w:p w:rsidR="00811148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11148" w:rsidRPr="00B45E77" w:rsidTr="00811148">
        <w:trPr>
          <w:trHeight w:val="151"/>
        </w:trPr>
        <w:tc>
          <w:tcPr>
            <w:tcW w:w="556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2" w:type="dxa"/>
          </w:tcPr>
          <w:p w:rsidR="00811148" w:rsidRPr="00B45E77" w:rsidRDefault="009A412C" w:rsidP="00D8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</w:t>
            </w:r>
            <w:r w:rsidR="004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11148" w:rsidRPr="00B8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тематических мероприятий, акций</w:t>
            </w:r>
          </w:p>
        </w:tc>
        <w:tc>
          <w:tcPr>
            <w:tcW w:w="851" w:type="dxa"/>
          </w:tcPr>
          <w:p w:rsidR="00811148" w:rsidRPr="00B45E77" w:rsidRDefault="00D87584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11148" w:rsidRPr="00B4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811148" w:rsidRPr="00B45E77" w:rsidRDefault="00811148" w:rsidP="00B45E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1148" w:rsidRPr="00B45E77" w:rsidRDefault="00811148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</w:tcPr>
          <w:p w:rsidR="00811148" w:rsidRPr="00B45E77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811148" w:rsidRDefault="004243FC" w:rsidP="00B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6B650A" w:rsidRDefault="006B650A" w:rsidP="006B6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0A" w:rsidRDefault="006B650A" w:rsidP="006B650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148" w:rsidRPr="00412548" w:rsidRDefault="00811148" w:rsidP="006B650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11148" w:rsidRPr="00412548" w:rsidSect="001848FA">
      <w:pgSz w:w="11905" w:h="16838"/>
      <w:pgMar w:top="1134" w:right="851" w:bottom="1134" w:left="113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7A" w:rsidRDefault="00942F7A">
      <w:pPr>
        <w:spacing w:after="0" w:line="240" w:lineRule="auto"/>
      </w:pPr>
      <w:r>
        <w:separator/>
      </w:r>
    </w:p>
  </w:endnote>
  <w:endnote w:type="continuationSeparator" w:id="0">
    <w:p w:rsidR="00942F7A" w:rsidRDefault="0094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7A" w:rsidRDefault="00942F7A">
      <w:pPr>
        <w:spacing w:after="0" w:line="240" w:lineRule="auto"/>
      </w:pPr>
      <w:r>
        <w:separator/>
      </w:r>
    </w:p>
  </w:footnote>
  <w:footnote w:type="continuationSeparator" w:id="0">
    <w:p w:rsidR="00942F7A" w:rsidRDefault="0094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E7"/>
    <w:multiLevelType w:val="multilevel"/>
    <w:tmpl w:val="829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A6568"/>
    <w:multiLevelType w:val="multilevel"/>
    <w:tmpl w:val="FFD2E37E"/>
    <w:lvl w:ilvl="0">
      <w:start w:val="1"/>
      <w:numFmt w:val="decimal"/>
      <w:lvlText w:val="%1."/>
      <w:lvlJc w:val="left"/>
      <w:pPr>
        <w:ind w:left="810" w:hanging="45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4F0874"/>
    <w:multiLevelType w:val="multilevel"/>
    <w:tmpl w:val="F3E669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3CE6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E009AB"/>
    <w:multiLevelType w:val="hybridMultilevel"/>
    <w:tmpl w:val="D9B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27B0"/>
    <w:multiLevelType w:val="multilevel"/>
    <w:tmpl w:val="83A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E22FE"/>
    <w:multiLevelType w:val="hybridMultilevel"/>
    <w:tmpl w:val="565C7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D34CBF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805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18B1716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9C22E67"/>
    <w:multiLevelType w:val="multilevel"/>
    <w:tmpl w:val="DF1A9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8D0D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</w:abstractNum>
  <w:abstractNum w:abstractNumId="12">
    <w:nsid w:val="2E344314"/>
    <w:multiLevelType w:val="multilevel"/>
    <w:tmpl w:val="0C5A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365C34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F852BEA"/>
    <w:multiLevelType w:val="hybridMultilevel"/>
    <w:tmpl w:val="C71896AA"/>
    <w:lvl w:ilvl="0" w:tplc="E982D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605"/>
    <w:multiLevelType w:val="multilevel"/>
    <w:tmpl w:val="C0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702BA"/>
    <w:multiLevelType w:val="multilevel"/>
    <w:tmpl w:val="B784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40126"/>
    <w:multiLevelType w:val="hybridMultilevel"/>
    <w:tmpl w:val="598E0518"/>
    <w:lvl w:ilvl="0" w:tplc="44422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2F7951"/>
    <w:multiLevelType w:val="hybridMultilevel"/>
    <w:tmpl w:val="660C36F8"/>
    <w:lvl w:ilvl="0" w:tplc="2B06C866">
      <w:start w:val="1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964303"/>
    <w:multiLevelType w:val="hybridMultilevel"/>
    <w:tmpl w:val="31D4FC26"/>
    <w:lvl w:ilvl="0" w:tplc="B658EAC6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E7C2AE7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E57CCE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F2B64F9"/>
    <w:multiLevelType w:val="multilevel"/>
    <w:tmpl w:val="BC163E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F6217C8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015044E"/>
    <w:multiLevelType w:val="hybridMultilevel"/>
    <w:tmpl w:val="773A5A2E"/>
    <w:lvl w:ilvl="0" w:tplc="A064B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55E38B6"/>
    <w:multiLevelType w:val="multilevel"/>
    <w:tmpl w:val="2A2093D4"/>
    <w:lvl w:ilvl="0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BDB3267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F91048A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F6F77"/>
    <w:multiLevelType w:val="hybridMultilevel"/>
    <w:tmpl w:val="52C6DC80"/>
    <w:lvl w:ilvl="0" w:tplc="7C38D99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39400F3"/>
    <w:multiLevelType w:val="hybridMultilevel"/>
    <w:tmpl w:val="6ACA4CDC"/>
    <w:lvl w:ilvl="0" w:tplc="17EA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984A69"/>
    <w:multiLevelType w:val="multilevel"/>
    <w:tmpl w:val="BD227AF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6EE6416C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7250C4A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7A3016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9F87687"/>
    <w:multiLevelType w:val="hybridMultilevel"/>
    <w:tmpl w:val="BF2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A2765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7F9D6F7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7"/>
  </w:num>
  <w:num w:numId="5">
    <w:abstractNumId w:val="29"/>
  </w:num>
  <w:num w:numId="6">
    <w:abstractNumId w:val="35"/>
  </w:num>
  <w:num w:numId="7">
    <w:abstractNumId w:val="5"/>
  </w:num>
  <w:num w:numId="8">
    <w:abstractNumId w:val="16"/>
  </w:num>
  <w:num w:numId="9">
    <w:abstractNumId w:val="15"/>
  </w:num>
  <w:num w:numId="10">
    <w:abstractNumId w:val="18"/>
  </w:num>
  <w:num w:numId="11">
    <w:abstractNumId w:val="3"/>
  </w:num>
  <w:num w:numId="12">
    <w:abstractNumId w:val="19"/>
  </w:num>
  <w:num w:numId="13">
    <w:abstractNumId w:val="20"/>
  </w:num>
  <w:num w:numId="14">
    <w:abstractNumId w:val="25"/>
  </w:num>
  <w:num w:numId="15">
    <w:abstractNumId w:val="30"/>
  </w:num>
  <w:num w:numId="16">
    <w:abstractNumId w:val="0"/>
  </w:num>
  <w:num w:numId="17">
    <w:abstractNumId w:val="12"/>
  </w:num>
  <w:num w:numId="18">
    <w:abstractNumId w:val="31"/>
  </w:num>
  <w:num w:numId="19">
    <w:abstractNumId w:val="36"/>
  </w:num>
  <w:num w:numId="20">
    <w:abstractNumId w:val="9"/>
  </w:num>
  <w:num w:numId="21">
    <w:abstractNumId w:val="26"/>
  </w:num>
  <w:num w:numId="22">
    <w:abstractNumId w:val="32"/>
  </w:num>
  <w:num w:numId="23">
    <w:abstractNumId w:val="10"/>
  </w:num>
  <w:num w:numId="24">
    <w:abstractNumId w:val="33"/>
  </w:num>
  <w:num w:numId="25">
    <w:abstractNumId w:val="23"/>
  </w:num>
  <w:num w:numId="26">
    <w:abstractNumId w:val="8"/>
  </w:num>
  <w:num w:numId="27">
    <w:abstractNumId w:val="22"/>
  </w:num>
  <w:num w:numId="28">
    <w:abstractNumId w:val="28"/>
  </w:num>
  <w:num w:numId="29">
    <w:abstractNumId w:val="1"/>
  </w:num>
  <w:num w:numId="30">
    <w:abstractNumId w:val="2"/>
  </w:num>
  <w:num w:numId="31">
    <w:abstractNumId w:val="4"/>
  </w:num>
  <w:num w:numId="32">
    <w:abstractNumId w:val="11"/>
  </w:num>
  <w:num w:numId="33">
    <w:abstractNumId w:val="14"/>
  </w:num>
  <w:num w:numId="34">
    <w:abstractNumId w:val="6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9"/>
    <w:rsid w:val="00000135"/>
    <w:rsid w:val="00003190"/>
    <w:rsid w:val="00017F24"/>
    <w:rsid w:val="00025CAE"/>
    <w:rsid w:val="00031234"/>
    <w:rsid w:val="00034492"/>
    <w:rsid w:val="00037520"/>
    <w:rsid w:val="000523AC"/>
    <w:rsid w:val="00061D2B"/>
    <w:rsid w:val="000643DF"/>
    <w:rsid w:val="000647BA"/>
    <w:rsid w:val="000749F0"/>
    <w:rsid w:val="0008413D"/>
    <w:rsid w:val="00087773"/>
    <w:rsid w:val="000A71E5"/>
    <w:rsid w:val="000A7229"/>
    <w:rsid w:val="000B319B"/>
    <w:rsid w:val="000B45B0"/>
    <w:rsid w:val="000C21B8"/>
    <w:rsid w:val="000C22C3"/>
    <w:rsid w:val="000C549E"/>
    <w:rsid w:val="000C6052"/>
    <w:rsid w:val="000D0254"/>
    <w:rsid w:val="000D0EC8"/>
    <w:rsid w:val="000D520E"/>
    <w:rsid w:val="000E2818"/>
    <w:rsid w:val="000E5C9B"/>
    <w:rsid w:val="000E7E5A"/>
    <w:rsid w:val="001045D7"/>
    <w:rsid w:val="001077E2"/>
    <w:rsid w:val="00121792"/>
    <w:rsid w:val="001262FC"/>
    <w:rsid w:val="001307C7"/>
    <w:rsid w:val="00131425"/>
    <w:rsid w:val="00153205"/>
    <w:rsid w:val="001819B0"/>
    <w:rsid w:val="001848FA"/>
    <w:rsid w:val="00195A2E"/>
    <w:rsid w:val="001A1A50"/>
    <w:rsid w:val="001B34EC"/>
    <w:rsid w:val="001B625C"/>
    <w:rsid w:val="001D4FFB"/>
    <w:rsid w:val="001E20A6"/>
    <w:rsid w:val="001E6229"/>
    <w:rsid w:val="001F3FA8"/>
    <w:rsid w:val="002026A7"/>
    <w:rsid w:val="00211E47"/>
    <w:rsid w:val="00224F84"/>
    <w:rsid w:val="00226E93"/>
    <w:rsid w:val="00233D82"/>
    <w:rsid w:val="00234EED"/>
    <w:rsid w:val="00241231"/>
    <w:rsid w:val="00242236"/>
    <w:rsid w:val="00263323"/>
    <w:rsid w:val="00266857"/>
    <w:rsid w:val="0027715C"/>
    <w:rsid w:val="00285570"/>
    <w:rsid w:val="002861D6"/>
    <w:rsid w:val="002C0F07"/>
    <w:rsid w:val="002E1890"/>
    <w:rsid w:val="002F22EA"/>
    <w:rsid w:val="003068F8"/>
    <w:rsid w:val="00336B1C"/>
    <w:rsid w:val="00343891"/>
    <w:rsid w:val="00354D7D"/>
    <w:rsid w:val="00362F43"/>
    <w:rsid w:val="003636D8"/>
    <w:rsid w:val="00363B34"/>
    <w:rsid w:val="00372EC7"/>
    <w:rsid w:val="0037712E"/>
    <w:rsid w:val="00384936"/>
    <w:rsid w:val="00391954"/>
    <w:rsid w:val="00393C57"/>
    <w:rsid w:val="00397760"/>
    <w:rsid w:val="003A0355"/>
    <w:rsid w:val="003A5380"/>
    <w:rsid w:val="003B7305"/>
    <w:rsid w:val="003E03AC"/>
    <w:rsid w:val="003E3ED8"/>
    <w:rsid w:val="003F5F4C"/>
    <w:rsid w:val="003F680D"/>
    <w:rsid w:val="003F72B8"/>
    <w:rsid w:val="00407642"/>
    <w:rsid w:val="004243FC"/>
    <w:rsid w:val="0042615A"/>
    <w:rsid w:val="00427362"/>
    <w:rsid w:val="0043027D"/>
    <w:rsid w:val="004422B8"/>
    <w:rsid w:val="00450C26"/>
    <w:rsid w:val="00461223"/>
    <w:rsid w:val="00470EDF"/>
    <w:rsid w:val="00477D12"/>
    <w:rsid w:val="00485CC1"/>
    <w:rsid w:val="00485DBA"/>
    <w:rsid w:val="004A0081"/>
    <w:rsid w:val="004A1999"/>
    <w:rsid w:val="004A22C4"/>
    <w:rsid w:val="004B1DCF"/>
    <w:rsid w:val="004C75B4"/>
    <w:rsid w:val="004E0B0C"/>
    <w:rsid w:val="004E0F43"/>
    <w:rsid w:val="004F58E6"/>
    <w:rsid w:val="00500414"/>
    <w:rsid w:val="00501E06"/>
    <w:rsid w:val="005112ED"/>
    <w:rsid w:val="005121AC"/>
    <w:rsid w:val="005155C6"/>
    <w:rsid w:val="005202C4"/>
    <w:rsid w:val="00526220"/>
    <w:rsid w:val="005349A6"/>
    <w:rsid w:val="0054236F"/>
    <w:rsid w:val="00550B74"/>
    <w:rsid w:val="005546ED"/>
    <w:rsid w:val="005638FF"/>
    <w:rsid w:val="00564081"/>
    <w:rsid w:val="00571CD3"/>
    <w:rsid w:val="00586B93"/>
    <w:rsid w:val="005A5EDD"/>
    <w:rsid w:val="005A6E93"/>
    <w:rsid w:val="005B0588"/>
    <w:rsid w:val="005B070F"/>
    <w:rsid w:val="005B2278"/>
    <w:rsid w:val="005B57B8"/>
    <w:rsid w:val="005B6FA1"/>
    <w:rsid w:val="005F56ED"/>
    <w:rsid w:val="00600DF3"/>
    <w:rsid w:val="006055E8"/>
    <w:rsid w:val="006156D6"/>
    <w:rsid w:val="00615EEE"/>
    <w:rsid w:val="0061670A"/>
    <w:rsid w:val="006168F6"/>
    <w:rsid w:val="00617E24"/>
    <w:rsid w:val="00623AC3"/>
    <w:rsid w:val="006346C1"/>
    <w:rsid w:val="0063731B"/>
    <w:rsid w:val="006469F1"/>
    <w:rsid w:val="006479D9"/>
    <w:rsid w:val="00652E12"/>
    <w:rsid w:val="00662756"/>
    <w:rsid w:val="00663924"/>
    <w:rsid w:val="006647B4"/>
    <w:rsid w:val="00667957"/>
    <w:rsid w:val="00671DFA"/>
    <w:rsid w:val="00672A9A"/>
    <w:rsid w:val="00673A31"/>
    <w:rsid w:val="00676DE2"/>
    <w:rsid w:val="006779FE"/>
    <w:rsid w:val="00682F74"/>
    <w:rsid w:val="00686EAF"/>
    <w:rsid w:val="00691FA0"/>
    <w:rsid w:val="006A3E15"/>
    <w:rsid w:val="006A7C4A"/>
    <w:rsid w:val="006B650A"/>
    <w:rsid w:val="006B798A"/>
    <w:rsid w:val="006C4A55"/>
    <w:rsid w:val="006C78B8"/>
    <w:rsid w:val="006E149C"/>
    <w:rsid w:val="006E4529"/>
    <w:rsid w:val="007015F6"/>
    <w:rsid w:val="00705A62"/>
    <w:rsid w:val="00722871"/>
    <w:rsid w:val="007313C1"/>
    <w:rsid w:val="00731960"/>
    <w:rsid w:val="00741AFF"/>
    <w:rsid w:val="00752908"/>
    <w:rsid w:val="00754EE7"/>
    <w:rsid w:val="00755A26"/>
    <w:rsid w:val="00765538"/>
    <w:rsid w:val="0077213D"/>
    <w:rsid w:val="0077362A"/>
    <w:rsid w:val="0079210E"/>
    <w:rsid w:val="007A4F98"/>
    <w:rsid w:val="007A5F47"/>
    <w:rsid w:val="007C1653"/>
    <w:rsid w:val="007C1AC5"/>
    <w:rsid w:val="007C3589"/>
    <w:rsid w:val="007C644E"/>
    <w:rsid w:val="007C6BF2"/>
    <w:rsid w:val="007D2994"/>
    <w:rsid w:val="007D79AA"/>
    <w:rsid w:val="007E3244"/>
    <w:rsid w:val="007E5653"/>
    <w:rsid w:val="007F4C3E"/>
    <w:rsid w:val="007F5D02"/>
    <w:rsid w:val="00811148"/>
    <w:rsid w:val="008230D9"/>
    <w:rsid w:val="00833DDB"/>
    <w:rsid w:val="00844156"/>
    <w:rsid w:val="0084678A"/>
    <w:rsid w:val="008630E7"/>
    <w:rsid w:val="00870C46"/>
    <w:rsid w:val="00885F66"/>
    <w:rsid w:val="008939C0"/>
    <w:rsid w:val="00895EA5"/>
    <w:rsid w:val="008A3EA7"/>
    <w:rsid w:val="008A73DA"/>
    <w:rsid w:val="008B13BE"/>
    <w:rsid w:val="008B2D56"/>
    <w:rsid w:val="008B3B01"/>
    <w:rsid w:val="008D7778"/>
    <w:rsid w:val="008F5DC6"/>
    <w:rsid w:val="00915B13"/>
    <w:rsid w:val="009248F6"/>
    <w:rsid w:val="009251C7"/>
    <w:rsid w:val="00925A94"/>
    <w:rsid w:val="00942F7A"/>
    <w:rsid w:val="009547A2"/>
    <w:rsid w:val="009570D8"/>
    <w:rsid w:val="00957444"/>
    <w:rsid w:val="00970F8D"/>
    <w:rsid w:val="0098225F"/>
    <w:rsid w:val="00986A5E"/>
    <w:rsid w:val="00991326"/>
    <w:rsid w:val="009A162D"/>
    <w:rsid w:val="009A28A9"/>
    <w:rsid w:val="009A412C"/>
    <w:rsid w:val="009B1B79"/>
    <w:rsid w:val="009B6A69"/>
    <w:rsid w:val="009B7CF2"/>
    <w:rsid w:val="009C2690"/>
    <w:rsid w:val="009D613A"/>
    <w:rsid w:val="00A02D7F"/>
    <w:rsid w:val="00A06323"/>
    <w:rsid w:val="00A06D5F"/>
    <w:rsid w:val="00A07EA9"/>
    <w:rsid w:val="00A204C1"/>
    <w:rsid w:val="00A273C5"/>
    <w:rsid w:val="00A33CF4"/>
    <w:rsid w:val="00A34DCE"/>
    <w:rsid w:val="00A4138E"/>
    <w:rsid w:val="00A46F93"/>
    <w:rsid w:val="00A5788D"/>
    <w:rsid w:val="00A609F4"/>
    <w:rsid w:val="00A623BC"/>
    <w:rsid w:val="00A71983"/>
    <w:rsid w:val="00A73998"/>
    <w:rsid w:val="00A74EE6"/>
    <w:rsid w:val="00A946F5"/>
    <w:rsid w:val="00AB4830"/>
    <w:rsid w:val="00AB69C6"/>
    <w:rsid w:val="00AD01FF"/>
    <w:rsid w:val="00AD1E7A"/>
    <w:rsid w:val="00AD21CD"/>
    <w:rsid w:val="00AE0840"/>
    <w:rsid w:val="00AE113F"/>
    <w:rsid w:val="00AE1222"/>
    <w:rsid w:val="00AE3FA3"/>
    <w:rsid w:val="00AF1394"/>
    <w:rsid w:val="00B119DF"/>
    <w:rsid w:val="00B13958"/>
    <w:rsid w:val="00B17406"/>
    <w:rsid w:val="00B22CB3"/>
    <w:rsid w:val="00B32CAA"/>
    <w:rsid w:val="00B335AB"/>
    <w:rsid w:val="00B34B50"/>
    <w:rsid w:val="00B42882"/>
    <w:rsid w:val="00B45E77"/>
    <w:rsid w:val="00B51FBA"/>
    <w:rsid w:val="00B54FA6"/>
    <w:rsid w:val="00B65601"/>
    <w:rsid w:val="00B81F8C"/>
    <w:rsid w:val="00B838E7"/>
    <w:rsid w:val="00B91B5A"/>
    <w:rsid w:val="00BA286E"/>
    <w:rsid w:val="00BB08C3"/>
    <w:rsid w:val="00BB4457"/>
    <w:rsid w:val="00BC0C1E"/>
    <w:rsid w:val="00BC3191"/>
    <w:rsid w:val="00BD341F"/>
    <w:rsid w:val="00BF16FE"/>
    <w:rsid w:val="00C0382A"/>
    <w:rsid w:val="00C066EA"/>
    <w:rsid w:val="00C111FA"/>
    <w:rsid w:val="00C13503"/>
    <w:rsid w:val="00C13831"/>
    <w:rsid w:val="00C150D5"/>
    <w:rsid w:val="00C2025F"/>
    <w:rsid w:val="00C323AB"/>
    <w:rsid w:val="00C323CC"/>
    <w:rsid w:val="00C35FA4"/>
    <w:rsid w:val="00C440DA"/>
    <w:rsid w:val="00C45612"/>
    <w:rsid w:val="00C55926"/>
    <w:rsid w:val="00C70C05"/>
    <w:rsid w:val="00C70DD6"/>
    <w:rsid w:val="00C878CC"/>
    <w:rsid w:val="00C93273"/>
    <w:rsid w:val="00C940A2"/>
    <w:rsid w:val="00C96A7A"/>
    <w:rsid w:val="00CA23F8"/>
    <w:rsid w:val="00CA55B6"/>
    <w:rsid w:val="00CB21D2"/>
    <w:rsid w:val="00CB78F2"/>
    <w:rsid w:val="00CD064F"/>
    <w:rsid w:val="00CD2F21"/>
    <w:rsid w:val="00CE34D2"/>
    <w:rsid w:val="00CE4BDD"/>
    <w:rsid w:val="00D064DF"/>
    <w:rsid w:val="00D212A2"/>
    <w:rsid w:val="00D21FC5"/>
    <w:rsid w:val="00D27F5F"/>
    <w:rsid w:val="00D40DA8"/>
    <w:rsid w:val="00D41B74"/>
    <w:rsid w:val="00D44DBD"/>
    <w:rsid w:val="00D531D5"/>
    <w:rsid w:val="00D54E8F"/>
    <w:rsid w:val="00D62E7C"/>
    <w:rsid w:val="00D6614C"/>
    <w:rsid w:val="00D67589"/>
    <w:rsid w:val="00D7152A"/>
    <w:rsid w:val="00D87584"/>
    <w:rsid w:val="00D97E5A"/>
    <w:rsid w:val="00DB3164"/>
    <w:rsid w:val="00DC0D4E"/>
    <w:rsid w:val="00DD0C4A"/>
    <w:rsid w:val="00DE05FA"/>
    <w:rsid w:val="00DE4C71"/>
    <w:rsid w:val="00DF0B9A"/>
    <w:rsid w:val="00DF3ED0"/>
    <w:rsid w:val="00E00533"/>
    <w:rsid w:val="00E157F8"/>
    <w:rsid w:val="00E17FE1"/>
    <w:rsid w:val="00E233A9"/>
    <w:rsid w:val="00E27AAB"/>
    <w:rsid w:val="00E3524A"/>
    <w:rsid w:val="00E40709"/>
    <w:rsid w:val="00E457A0"/>
    <w:rsid w:val="00E57033"/>
    <w:rsid w:val="00E64D3F"/>
    <w:rsid w:val="00E77234"/>
    <w:rsid w:val="00E81797"/>
    <w:rsid w:val="00E839D4"/>
    <w:rsid w:val="00E924CF"/>
    <w:rsid w:val="00E95238"/>
    <w:rsid w:val="00EA1E53"/>
    <w:rsid w:val="00EC20B9"/>
    <w:rsid w:val="00EE1A77"/>
    <w:rsid w:val="00EE220E"/>
    <w:rsid w:val="00F04CB3"/>
    <w:rsid w:val="00F1245A"/>
    <w:rsid w:val="00F21A61"/>
    <w:rsid w:val="00F22DA1"/>
    <w:rsid w:val="00F247D0"/>
    <w:rsid w:val="00F35ACD"/>
    <w:rsid w:val="00F35B4C"/>
    <w:rsid w:val="00F415AA"/>
    <w:rsid w:val="00F4486D"/>
    <w:rsid w:val="00F46DF5"/>
    <w:rsid w:val="00F5092E"/>
    <w:rsid w:val="00F54DD5"/>
    <w:rsid w:val="00F564DA"/>
    <w:rsid w:val="00F62B9C"/>
    <w:rsid w:val="00F65081"/>
    <w:rsid w:val="00F65BB2"/>
    <w:rsid w:val="00F71034"/>
    <w:rsid w:val="00F713E7"/>
    <w:rsid w:val="00F76E46"/>
    <w:rsid w:val="00F849B5"/>
    <w:rsid w:val="00F92E57"/>
    <w:rsid w:val="00F95410"/>
    <w:rsid w:val="00F976C3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C20B9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0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0B9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C20B9"/>
  </w:style>
  <w:style w:type="paragraph" w:styleId="a3">
    <w:name w:val="List Paragraph"/>
    <w:basedOn w:val="a"/>
    <w:uiPriority w:val="34"/>
    <w:qFormat/>
    <w:rsid w:val="00EC20B9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EC20B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C20B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C20B9"/>
    <w:rPr>
      <w:rFonts w:eastAsia="Times New Roman"/>
    </w:rPr>
  </w:style>
  <w:style w:type="paragraph" w:styleId="a7">
    <w:name w:val="No Spacing"/>
    <w:link w:val="a8"/>
    <w:uiPriority w:val="1"/>
    <w:qFormat/>
    <w:rsid w:val="00EC20B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C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C20B9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20B9"/>
  </w:style>
  <w:style w:type="paragraph" w:styleId="aa">
    <w:name w:val="Normal (Web)"/>
    <w:basedOn w:val="a"/>
    <w:uiPriority w:val="99"/>
    <w:unhideWhenUsed/>
    <w:rsid w:val="00EC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0B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2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2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0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ody Text Indent"/>
    <w:basedOn w:val="a"/>
    <w:link w:val="ae"/>
    <w:rsid w:val="00EC20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2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EC2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C2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EC20B9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C20B9"/>
    <w:rPr>
      <w:rFonts w:eastAsia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EC2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C20B9"/>
    <w:rPr>
      <w:rFonts w:eastAsia="Times New Roman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C2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EC2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A06D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C20B9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2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0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C20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0B9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C20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C20B9"/>
  </w:style>
  <w:style w:type="paragraph" w:styleId="a3">
    <w:name w:val="List Paragraph"/>
    <w:basedOn w:val="a"/>
    <w:uiPriority w:val="34"/>
    <w:qFormat/>
    <w:rsid w:val="00EC20B9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EC20B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C20B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C20B9"/>
    <w:rPr>
      <w:rFonts w:eastAsia="Times New Roman"/>
    </w:rPr>
  </w:style>
  <w:style w:type="paragraph" w:styleId="a7">
    <w:name w:val="No Spacing"/>
    <w:link w:val="a8"/>
    <w:uiPriority w:val="1"/>
    <w:qFormat/>
    <w:rsid w:val="00EC20B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C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C20B9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20B9"/>
  </w:style>
  <w:style w:type="paragraph" w:styleId="aa">
    <w:name w:val="Normal (Web)"/>
    <w:basedOn w:val="a"/>
    <w:uiPriority w:val="99"/>
    <w:unhideWhenUsed/>
    <w:rsid w:val="00EC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0B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2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2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0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ody Text Indent"/>
    <w:basedOn w:val="a"/>
    <w:link w:val="ae"/>
    <w:rsid w:val="00EC20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2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EC2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C2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EC20B9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C20B9"/>
    <w:rPr>
      <w:rFonts w:eastAsia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EC2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C20B9"/>
    <w:rPr>
      <w:rFonts w:eastAsia="Times New Roman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C2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EC2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A06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79B2FD0706E85C8F3338171E79D93D35ACC3307E7626C6E1C948AFFD17AB484B2810D5775Bq9q9E" TargetMode="External"/><Relationship Id="rId18" Type="http://schemas.openxmlformats.org/officeDocument/2006/relationships/hyperlink" Target="consultantplus://offline/ref=8479B2FD0706E85C8F3338171E79D93D35ACC333767226C6E1C948AFFDq1q7E" TargetMode="External"/><Relationship Id="rId26" Type="http://schemas.openxmlformats.org/officeDocument/2006/relationships/hyperlink" Target="consultantplus://offline/ref=202EB8B496AB46697584BA20BA9B3C3C7E084333A7F9E60F9FFA896C09399F0C9E3FF5A40E10CF1F893E2ED733D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79B2FD0706E85C8F33261A0815833137A7993C76712E94B4984EF8A247AD1D0Bq6q8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79B2FD0706E85C8F3338171E79D93D34A5C633707C26C6E1C948AFFDq1q7E" TargetMode="External"/><Relationship Id="rId17" Type="http://schemas.openxmlformats.org/officeDocument/2006/relationships/hyperlink" Target="consultantplus://offline/ref=8479B2FD0706E85C8F3338171E79D93D34ACC636707726C6E1C948AFFDq1q7E" TargetMode="External"/><Relationship Id="rId25" Type="http://schemas.openxmlformats.org/officeDocument/2006/relationships/hyperlink" Target="consultantplus://offline/ref=202EB8B496AB46697584BA20BA9B3C3C7E084333A7F9E60F9FFA896C09399F0C9E3FF5A40E10CF1F893E2ED733D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9B2FD0706E85C8F3338171E79D93D35ACC330747126C6E1C948AFFDq1q7E" TargetMode="External"/><Relationship Id="rId20" Type="http://schemas.openxmlformats.org/officeDocument/2006/relationships/hyperlink" Target="consultantplus://offline/ref=8479B2FD0706E85C8F33261A0815833137A7993C76712898BC9A4EF8A247AD1D0Bq6q8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yansk-pravo.ru)," TargetMode="External"/><Relationship Id="rId24" Type="http://schemas.openxmlformats.org/officeDocument/2006/relationships/hyperlink" Target="consultantplus://offline/ref=202EB8B496AB46697584BA20BA9B3C3C7E084333A7F9E60F9FFA896C09399F0C9E3FF5A40E10CF1F893F29D033D6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79B2FD0706E85C8F3338171E79D93D35ACC330727226C6E1C948AFFDq1q7E" TargetMode="External"/><Relationship Id="rId23" Type="http://schemas.openxmlformats.org/officeDocument/2006/relationships/hyperlink" Target="consultantplus://offline/ref=202EB8B496AB46697584BA20BA9B3C3C7E084333A7F9E60F9FFA896C09399F0C9E3FF5A40E10CF1F893F2CDA33D1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E3FAADF52D938423889A12FD175804D06EF43CAB295C579A4734BF7112A2FB294A58E68CE31C410278E52fAF8B" TargetMode="External"/><Relationship Id="rId19" Type="http://schemas.openxmlformats.org/officeDocument/2006/relationships/hyperlink" Target="consultantplus://offline/ref=8479B2FD0706E85C8F33261A0815833137A7993C76712D94BB9B4EF8A247AD1D0Bq6q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3FAADF52D938423889A12FD175804D06EF43CAB295C579A4734BF7112A2FB294A58E68CE31C410278F52fAF8B" TargetMode="External"/><Relationship Id="rId14" Type="http://schemas.openxmlformats.org/officeDocument/2006/relationships/hyperlink" Target="consultantplus://offline/ref=8479B2FD0706E85C8F3338171E79D93D37AAC231717C26C6E1C948AFFDq1q7E" TargetMode="External"/><Relationship Id="rId22" Type="http://schemas.openxmlformats.org/officeDocument/2006/relationships/hyperlink" Target="consultantplus://offline/ref=8479B2FD0706E85C8F33261A0815833137A7993C707C2B95B59613F2AA1EA11F0C67499436569EED55EB00q6q3E" TargetMode="External"/><Relationship Id="rId27" Type="http://schemas.openxmlformats.org/officeDocument/2006/relationships/hyperlink" Target="consultantplus://offline/ref=A54B606C43B38D831939D34BA3B8F1CCAE335FADE1A2679C09402432A4BF4A3E7B4B35DA497B2CD214BA378FD9AE9EAFF9BAE8130B347E50FA2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BFEB-3D30-4CAA-8645-4FECB4B8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13806</Words>
  <Characters>78695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Маргарита Павловна</dc:creator>
  <cp:lastModifiedBy>Долинина Елена Павловна</cp:lastModifiedBy>
  <cp:revision>2</cp:revision>
  <cp:lastPrinted>2024-12-05T06:03:00Z</cp:lastPrinted>
  <dcterms:created xsi:type="dcterms:W3CDTF">2024-12-05T08:22:00Z</dcterms:created>
  <dcterms:modified xsi:type="dcterms:W3CDTF">2024-12-05T08:22:00Z</dcterms:modified>
</cp:coreProperties>
</file>